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BF" w:rsidRPr="0026524A" w:rsidRDefault="00843494">
      <w:pPr>
        <w:tabs>
          <w:tab w:val="center" w:pos="5102"/>
          <w:tab w:val="right" w:pos="1020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26524A">
        <w:rPr>
          <w:rFonts w:ascii="Times New Roman" w:hAnsi="Times New Roman" w:cs="Times New Roman"/>
          <w:sz w:val="28"/>
          <w:szCs w:val="28"/>
        </w:rPr>
        <w:object w:dxaOrig="646" w:dyaOrig="937">
          <v:rect id="rectole0000000000" o:spid="_x0000_i1025" style="width:32.25pt;height:46.5pt" o:ole="" o:preferrelative="t" stroked="f">
            <v:imagedata r:id="rId7" o:title=""/>
          </v:rect>
          <o:OLEObject Type="Embed" ProgID="StaticMetafile" ShapeID="rectole0000000000" DrawAspect="Content" ObjectID="_1590989065" r:id="rId8"/>
        </w:object>
      </w:r>
    </w:p>
    <w:p w:rsidR="009F6DBF" w:rsidRPr="0026524A" w:rsidRDefault="008434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9F6DBF" w:rsidRPr="0026524A" w:rsidRDefault="008434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b/>
          <w:sz w:val="28"/>
          <w:szCs w:val="28"/>
        </w:rPr>
        <w:t>ВЕЛИКОЖИТИНСЬКА СІЛЬСЬКА РАДА</w:t>
      </w:r>
    </w:p>
    <w:p w:rsidR="009F6DBF" w:rsidRPr="0026524A" w:rsidRDefault="008434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b/>
          <w:sz w:val="28"/>
          <w:szCs w:val="28"/>
        </w:rPr>
        <w:t>РІВНЕНСЬКОГО РАЙОНУ РІВНЕНСЬКОЇ ОБЛАСТІ</w:t>
      </w:r>
    </w:p>
    <w:p w:rsidR="009F6DBF" w:rsidRDefault="00843494">
      <w:pPr>
        <w:tabs>
          <w:tab w:val="left" w:pos="3240"/>
          <w:tab w:val="left" w:pos="3930"/>
        </w:tabs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sz w:val="28"/>
          <w:szCs w:val="28"/>
        </w:rPr>
        <w:t>(сьоме скликання</w:t>
      </w:r>
      <w:r w:rsidRPr="0026524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A3FED" w:rsidRPr="0026524A" w:rsidRDefault="000A3FED">
      <w:pPr>
        <w:tabs>
          <w:tab w:val="left" w:pos="3240"/>
          <w:tab w:val="left" w:pos="3930"/>
        </w:tabs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DBF" w:rsidRPr="0026524A" w:rsidRDefault="00843494">
      <w:pPr>
        <w:tabs>
          <w:tab w:val="left" w:pos="393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b/>
          <w:sz w:val="28"/>
          <w:szCs w:val="28"/>
        </w:rPr>
        <w:t>РІШЕННЯ № проект</w:t>
      </w:r>
    </w:p>
    <w:p w:rsidR="009F6DBF" w:rsidRPr="0026524A" w:rsidRDefault="009F6DBF">
      <w:pPr>
        <w:tabs>
          <w:tab w:val="left" w:pos="393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DBF" w:rsidRPr="0026524A" w:rsidRDefault="00843494">
      <w:pPr>
        <w:tabs>
          <w:tab w:val="left" w:pos="3930"/>
          <w:tab w:val="center" w:pos="48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sz w:val="28"/>
          <w:szCs w:val="28"/>
        </w:rPr>
        <w:t xml:space="preserve">від       </w:t>
      </w:r>
      <w:r w:rsidR="0026524A" w:rsidRPr="0026524A">
        <w:rPr>
          <w:rFonts w:ascii="Times New Roman" w:eastAsia="Times New Roman" w:hAnsi="Times New Roman" w:cs="Times New Roman"/>
          <w:sz w:val="28"/>
          <w:szCs w:val="28"/>
        </w:rPr>
        <w:t>червня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 xml:space="preserve"> 2018року        </w:t>
      </w:r>
    </w:p>
    <w:p w:rsidR="009F6DBF" w:rsidRPr="0026524A" w:rsidRDefault="009F6DBF">
      <w:pPr>
        <w:tabs>
          <w:tab w:val="left" w:pos="3930"/>
          <w:tab w:val="center" w:pos="48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DBF" w:rsidRPr="0026524A" w:rsidRDefault="008434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b/>
          <w:sz w:val="28"/>
          <w:szCs w:val="28"/>
        </w:rPr>
        <w:t>Про внесення змін до сільського</w:t>
      </w:r>
    </w:p>
    <w:p w:rsidR="009F6DBF" w:rsidRPr="0026524A" w:rsidRDefault="008434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b/>
          <w:sz w:val="28"/>
          <w:szCs w:val="28"/>
        </w:rPr>
        <w:t>бюджету на 2018 рік</w:t>
      </w:r>
    </w:p>
    <w:p w:rsidR="009F6DBF" w:rsidRPr="0026524A" w:rsidRDefault="009F6D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DBF" w:rsidRPr="0026524A" w:rsidRDefault="009F6D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DBF" w:rsidRPr="0026524A" w:rsidRDefault="00843494">
      <w:pPr>
        <w:tabs>
          <w:tab w:val="left" w:pos="16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24A">
        <w:rPr>
          <w:rFonts w:ascii="Times New Roman" w:eastAsia="Times New Roman" w:hAnsi="Times New Roman" w:cs="Times New Roman"/>
          <w:sz w:val="28"/>
          <w:szCs w:val="28"/>
        </w:rPr>
        <w:t>Керуючись п. 23  частини 1 статті 26 Закону України «Про місцеве самоврядування в Україні», сільська рада</w:t>
      </w:r>
    </w:p>
    <w:p w:rsidR="009F6DBF" w:rsidRPr="0026524A" w:rsidRDefault="009F6DBF">
      <w:pPr>
        <w:tabs>
          <w:tab w:val="left" w:pos="16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DBF" w:rsidRPr="0026524A" w:rsidRDefault="00843494">
      <w:pPr>
        <w:tabs>
          <w:tab w:val="left" w:pos="166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9F6DBF" w:rsidRPr="0026524A" w:rsidRDefault="009F6DBF">
      <w:pPr>
        <w:tabs>
          <w:tab w:val="left" w:pos="166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DBF" w:rsidRPr="0026524A" w:rsidRDefault="00843494">
      <w:pPr>
        <w:tabs>
          <w:tab w:val="left" w:pos="28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26524A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Pr="0026524A">
        <w:rPr>
          <w:rFonts w:ascii="Times New Roman" w:eastAsia="Times New Roman" w:hAnsi="Times New Roman" w:cs="Times New Roman"/>
          <w:sz w:val="28"/>
          <w:szCs w:val="28"/>
        </w:rPr>
        <w:t xml:space="preserve"> зміни до рішення сільської ради № 753 від 22 грудня 2017року «Про сільський  бюджет на 2018рік», №794 від 22 лютого 2018року, №845 від 23 березня 2018року </w:t>
      </w:r>
      <w:r w:rsidR="0026524A">
        <w:rPr>
          <w:rFonts w:ascii="Times New Roman" w:eastAsia="Times New Roman" w:hAnsi="Times New Roman" w:cs="Times New Roman"/>
          <w:sz w:val="28"/>
          <w:szCs w:val="28"/>
        </w:rPr>
        <w:t xml:space="preserve">, №906 від 24 квітня 2018року 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>«Про внесення змін до сільського бюджету на 2018рік», а саме:</w:t>
      </w:r>
    </w:p>
    <w:p w:rsidR="009F6DBF" w:rsidRPr="0026524A" w:rsidRDefault="00843494">
      <w:pPr>
        <w:tabs>
          <w:tab w:val="left" w:pos="28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sz w:val="28"/>
          <w:szCs w:val="28"/>
        </w:rPr>
        <w:t xml:space="preserve">             1.</w:t>
      </w:r>
      <w:r w:rsidR="00C00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 xml:space="preserve">Збільшити обсяг доходів сільського бюджету на </w:t>
      </w:r>
      <w:r w:rsidR="0026524A">
        <w:rPr>
          <w:rFonts w:ascii="Times New Roman" w:eastAsia="Times New Roman" w:hAnsi="Times New Roman" w:cs="Times New Roman"/>
          <w:sz w:val="28"/>
          <w:szCs w:val="28"/>
        </w:rPr>
        <w:t>893228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>,00грн, в тому числі:</w:t>
      </w:r>
    </w:p>
    <w:p w:rsidR="009F6DBF" w:rsidRPr="0026524A" w:rsidRDefault="00843494">
      <w:pPr>
        <w:tabs>
          <w:tab w:val="left" w:pos="28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sz w:val="28"/>
          <w:szCs w:val="28"/>
        </w:rPr>
        <w:t xml:space="preserve">             - по загальному фонду бюджету збільшити на </w:t>
      </w:r>
      <w:r w:rsidR="00056FE1">
        <w:rPr>
          <w:rFonts w:ascii="Times New Roman" w:eastAsia="Times New Roman" w:hAnsi="Times New Roman" w:cs="Times New Roman"/>
          <w:sz w:val="28"/>
          <w:szCs w:val="28"/>
        </w:rPr>
        <w:t>893228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>,00грн</w:t>
      </w:r>
      <w:r w:rsidR="00297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>(додаток 1).</w:t>
      </w:r>
    </w:p>
    <w:p w:rsidR="009F6DBF" w:rsidRPr="0026524A" w:rsidRDefault="00843494">
      <w:pPr>
        <w:tabs>
          <w:tab w:val="left" w:pos="28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sz w:val="28"/>
          <w:szCs w:val="28"/>
        </w:rPr>
        <w:t xml:space="preserve">             Затвердити обсяг доходів загального фонду сільського бюджету в сумі </w:t>
      </w:r>
      <w:r w:rsidR="00056FE1">
        <w:rPr>
          <w:rFonts w:ascii="Times New Roman" w:eastAsia="Times New Roman" w:hAnsi="Times New Roman" w:cs="Times New Roman"/>
          <w:sz w:val="28"/>
          <w:szCs w:val="28"/>
        </w:rPr>
        <w:t>6454949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>,00грн.</w:t>
      </w:r>
    </w:p>
    <w:p w:rsidR="009F6DBF" w:rsidRPr="0026524A" w:rsidRDefault="00843494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sz w:val="28"/>
          <w:szCs w:val="28"/>
        </w:rPr>
        <w:tab/>
        <w:t xml:space="preserve">    2. Збільшити обсяг видатків сільського бюджету в сумі </w:t>
      </w:r>
      <w:r w:rsidR="00056FE1">
        <w:rPr>
          <w:rFonts w:ascii="Times New Roman" w:eastAsia="Times New Roman" w:hAnsi="Times New Roman" w:cs="Times New Roman"/>
          <w:sz w:val="28"/>
          <w:szCs w:val="28"/>
        </w:rPr>
        <w:t>893228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>,00грн, в тому числі:</w:t>
      </w:r>
    </w:p>
    <w:p w:rsidR="009F6DBF" w:rsidRPr="0026524A" w:rsidRDefault="00843494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sz w:val="28"/>
          <w:szCs w:val="28"/>
        </w:rPr>
        <w:tab/>
        <w:t xml:space="preserve">- по загальному фонду бюджету збільшити на </w:t>
      </w:r>
      <w:r w:rsidR="00E1733B">
        <w:rPr>
          <w:rFonts w:ascii="Times New Roman" w:eastAsia="Times New Roman" w:hAnsi="Times New Roman" w:cs="Times New Roman"/>
          <w:sz w:val="28"/>
          <w:szCs w:val="28"/>
        </w:rPr>
        <w:t>862400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>,00грн;</w:t>
      </w:r>
    </w:p>
    <w:p w:rsidR="009F6DBF" w:rsidRPr="0026524A" w:rsidRDefault="00843494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sz w:val="28"/>
          <w:szCs w:val="28"/>
        </w:rPr>
        <w:tab/>
        <w:t xml:space="preserve">- по спеціальному фонду бюджету збільшити на </w:t>
      </w:r>
      <w:r w:rsidR="00E1733B">
        <w:rPr>
          <w:rFonts w:ascii="Times New Roman" w:eastAsia="Times New Roman" w:hAnsi="Times New Roman" w:cs="Times New Roman"/>
          <w:sz w:val="28"/>
          <w:szCs w:val="28"/>
        </w:rPr>
        <w:t>30828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>,00(додаток 3).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ab/>
      </w:r>
      <w:r w:rsidRPr="0026524A">
        <w:rPr>
          <w:rFonts w:ascii="Times New Roman" w:eastAsia="Times New Roman" w:hAnsi="Times New Roman" w:cs="Times New Roman"/>
          <w:sz w:val="28"/>
          <w:szCs w:val="28"/>
        </w:rPr>
        <w:tab/>
        <w:t xml:space="preserve">Затвердити обсяг видатків загального фонду сільського бюджету в сумі  </w:t>
      </w:r>
      <w:r w:rsidR="007B54EF">
        <w:rPr>
          <w:rFonts w:ascii="Times New Roman" w:eastAsia="Times New Roman" w:hAnsi="Times New Roman" w:cs="Times New Roman"/>
          <w:sz w:val="28"/>
          <w:szCs w:val="28"/>
        </w:rPr>
        <w:t>7700858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>,00грн.</w:t>
      </w:r>
    </w:p>
    <w:p w:rsidR="000A3FED" w:rsidRDefault="00843494" w:rsidP="00741B66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sz w:val="28"/>
          <w:szCs w:val="28"/>
        </w:rPr>
        <w:tab/>
      </w:r>
      <w:r w:rsidRPr="00741B66">
        <w:rPr>
          <w:rFonts w:ascii="Times New Roman" w:eastAsia="Times New Roman" w:hAnsi="Times New Roman" w:cs="Times New Roman"/>
          <w:sz w:val="28"/>
          <w:szCs w:val="28"/>
        </w:rPr>
        <w:t xml:space="preserve">    3. </w:t>
      </w:r>
      <w:r w:rsidR="00741B66" w:rsidRPr="00741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66" w:rsidRPr="00741B6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741B66" w:rsidRPr="00741B66">
        <w:rPr>
          <w:rFonts w:ascii="Times New Roman" w:hAnsi="Times New Roman" w:cs="Times New Roman"/>
          <w:sz w:val="28"/>
          <w:szCs w:val="28"/>
        </w:rPr>
        <w:t xml:space="preserve"> зміни до джерел фінансування сільського бюджету(додаток 2), в тому числі:</w:t>
      </w:r>
    </w:p>
    <w:p w:rsidR="00741B66" w:rsidRPr="00741B66" w:rsidRDefault="00741B66" w:rsidP="00741B66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B6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по загальному фонду бюджету збільшити профіцит на суму </w:t>
      </w:r>
      <w:r>
        <w:rPr>
          <w:rFonts w:ascii="Times New Roman" w:hAnsi="Times New Roman" w:cs="Times New Roman"/>
          <w:sz w:val="28"/>
          <w:szCs w:val="28"/>
        </w:rPr>
        <w:t>30828</w:t>
      </w:r>
      <w:r w:rsidRPr="00741B66">
        <w:rPr>
          <w:rFonts w:ascii="Times New Roman" w:hAnsi="Times New Roman" w:cs="Times New Roman"/>
          <w:sz w:val="28"/>
          <w:szCs w:val="28"/>
        </w:rPr>
        <w:t xml:space="preserve">,00грн, із них обсяг коштів переданих із загального фонду бюджету до бюджету розвитку(спеціального фонду) в сумі  </w:t>
      </w:r>
      <w:r>
        <w:rPr>
          <w:rFonts w:ascii="Times New Roman" w:hAnsi="Times New Roman" w:cs="Times New Roman"/>
          <w:sz w:val="28"/>
          <w:szCs w:val="28"/>
        </w:rPr>
        <w:t>30828</w:t>
      </w:r>
      <w:r w:rsidRPr="00741B66">
        <w:rPr>
          <w:rFonts w:ascii="Times New Roman" w:hAnsi="Times New Roman" w:cs="Times New Roman"/>
          <w:sz w:val="28"/>
          <w:szCs w:val="28"/>
        </w:rPr>
        <w:t>,00грн;</w:t>
      </w:r>
    </w:p>
    <w:p w:rsidR="00741B66" w:rsidRPr="00741B66" w:rsidRDefault="00741B66" w:rsidP="00741B66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B66">
        <w:rPr>
          <w:rFonts w:ascii="Times New Roman" w:hAnsi="Times New Roman" w:cs="Times New Roman"/>
          <w:sz w:val="28"/>
          <w:szCs w:val="28"/>
        </w:rPr>
        <w:tab/>
        <w:t xml:space="preserve">- по спеціальному фонду бюджету збільшити дефіцит в сумі </w:t>
      </w:r>
      <w:r>
        <w:rPr>
          <w:rFonts w:ascii="Times New Roman" w:hAnsi="Times New Roman" w:cs="Times New Roman"/>
          <w:sz w:val="28"/>
          <w:szCs w:val="28"/>
        </w:rPr>
        <w:t>30828</w:t>
      </w:r>
      <w:r w:rsidRPr="00741B66">
        <w:rPr>
          <w:rFonts w:ascii="Times New Roman" w:hAnsi="Times New Roman" w:cs="Times New Roman"/>
          <w:sz w:val="28"/>
          <w:szCs w:val="28"/>
        </w:rPr>
        <w:t>,00грн, із них:</w:t>
      </w:r>
    </w:p>
    <w:p w:rsidR="00741B66" w:rsidRPr="00741B66" w:rsidRDefault="00741B66" w:rsidP="00741B66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B66">
        <w:rPr>
          <w:rFonts w:ascii="Times New Roman" w:hAnsi="Times New Roman" w:cs="Times New Roman"/>
          <w:sz w:val="28"/>
          <w:szCs w:val="28"/>
        </w:rPr>
        <w:tab/>
        <w:t xml:space="preserve">- за рахунок надходження коштів із загального фонду бюджету до бюджету розвитку(спеціального фонду) в сумі </w:t>
      </w:r>
      <w:r>
        <w:rPr>
          <w:rFonts w:ascii="Times New Roman" w:hAnsi="Times New Roman" w:cs="Times New Roman"/>
          <w:sz w:val="28"/>
          <w:szCs w:val="28"/>
        </w:rPr>
        <w:t>30828</w:t>
      </w:r>
      <w:r w:rsidRPr="00741B66">
        <w:rPr>
          <w:rFonts w:ascii="Times New Roman" w:hAnsi="Times New Roman" w:cs="Times New Roman"/>
          <w:sz w:val="28"/>
          <w:szCs w:val="28"/>
        </w:rPr>
        <w:t>,00грн.</w:t>
      </w:r>
    </w:p>
    <w:p w:rsidR="009F6DBF" w:rsidRPr="0026524A" w:rsidRDefault="00843494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sz w:val="28"/>
          <w:szCs w:val="28"/>
        </w:rPr>
        <w:tab/>
        <w:t xml:space="preserve">  4. </w:t>
      </w:r>
      <w:proofErr w:type="spellStart"/>
      <w:r w:rsidRPr="0026524A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Pr="0026524A">
        <w:rPr>
          <w:rFonts w:ascii="Times New Roman" w:eastAsia="Times New Roman" w:hAnsi="Times New Roman" w:cs="Times New Roman"/>
          <w:sz w:val="28"/>
          <w:szCs w:val="28"/>
        </w:rPr>
        <w:t xml:space="preserve"> зміни до обсягу міжбюджетних трансфертів  на 2018рік в сумі </w:t>
      </w:r>
      <w:r w:rsidR="008C7733">
        <w:rPr>
          <w:rFonts w:ascii="Times New Roman" w:eastAsia="Times New Roman" w:hAnsi="Times New Roman" w:cs="Times New Roman"/>
          <w:sz w:val="28"/>
          <w:szCs w:val="28"/>
        </w:rPr>
        <w:t>31500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>0,00грн(додаток 4), в тому числі:</w:t>
      </w:r>
    </w:p>
    <w:p w:rsidR="009F6DBF" w:rsidRPr="0026524A" w:rsidRDefault="00843494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sz w:val="28"/>
          <w:szCs w:val="28"/>
        </w:rPr>
        <w:t xml:space="preserve">           - по загальному фонду бюджету збільшити на суму </w:t>
      </w:r>
      <w:r w:rsidR="00F74D17">
        <w:rPr>
          <w:rFonts w:ascii="Times New Roman" w:eastAsia="Times New Roman" w:hAnsi="Times New Roman" w:cs="Times New Roman"/>
          <w:sz w:val="28"/>
          <w:szCs w:val="28"/>
        </w:rPr>
        <w:t>315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>000,00грн. із них:</w:t>
      </w:r>
    </w:p>
    <w:p w:rsidR="000F3F31" w:rsidRDefault="00843494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sz w:val="28"/>
          <w:szCs w:val="28"/>
        </w:rPr>
        <w:t xml:space="preserve">           - </w:t>
      </w:r>
      <w:r w:rsidR="00F74D17">
        <w:rPr>
          <w:rFonts w:ascii="Times New Roman" w:eastAsia="Times New Roman" w:hAnsi="Times New Roman" w:cs="Times New Roman"/>
          <w:sz w:val="28"/>
          <w:szCs w:val="28"/>
        </w:rPr>
        <w:t>300000,00</w:t>
      </w:r>
      <w:r w:rsidR="00297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D17">
        <w:rPr>
          <w:rFonts w:ascii="Times New Roman" w:eastAsia="Times New Roman" w:hAnsi="Times New Roman" w:cs="Times New Roman"/>
          <w:sz w:val="28"/>
          <w:szCs w:val="28"/>
        </w:rPr>
        <w:t xml:space="preserve">грн інші  субвенції з місцевого бюджету </w:t>
      </w:r>
      <w:proofErr w:type="spellStart"/>
      <w:r w:rsidR="005E6D49">
        <w:rPr>
          <w:rFonts w:ascii="Times New Roman" w:eastAsia="Times New Roman" w:hAnsi="Times New Roman" w:cs="Times New Roman"/>
          <w:sz w:val="28"/>
          <w:szCs w:val="28"/>
        </w:rPr>
        <w:t>Шпанівській</w:t>
      </w:r>
      <w:proofErr w:type="spellEnd"/>
      <w:r w:rsidR="005E6D49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на утримання апарату сільської ради</w:t>
      </w:r>
      <w:r w:rsidR="00E537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4DBB" w:rsidRPr="0026524A" w:rsidRDefault="006B4DBB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- кошти субвенції з місцевого бюджету державному бюджету на виконання програм соціально-економічного розвитку регіонів</w:t>
      </w:r>
      <w:r w:rsidR="00E17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виконання</w:t>
      </w:r>
      <w:r w:rsidR="00E1728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1728A" w:rsidRPr="00E17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28A">
        <w:rPr>
          <w:rFonts w:ascii="Times New Roman" w:eastAsia="Times New Roman" w:hAnsi="Times New Roman" w:cs="Times New Roman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sz w:val="28"/>
          <w:szCs w:val="28"/>
        </w:rPr>
        <w:t>рограми захисту населення і територій від надзвичайних ситуацій та забезпечення організації заходів пожежної, техногенної безпеки на 2017-2022</w:t>
      </w:r>
      <w:r w:rsidR="000274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роки</w:t>
      </w:r>
      <w:r w:rsidR="00E1728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сумі 15000,00грн</w:t>
      </w:r>
      <w:r w:rsidR="00C81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3B8">
        <w:rPr>
          <w:rFonts w:ascii="Times New Roman" w:eastAsia="Times New Roman" w:hAnsi="Times New Roman" w:cs="Times New Roman"/>
          <w:sz w:val="28"/>
          <w:szCs w:val="28"/>
        </w:rPr>
        <w:t>направити</w:t>
      </w:r>
      <w:r w:rsidR="00E620A4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6812D7">
        <w:rPr>
          <w:rFonts w:ascii="Times New Roman" w:eastAsia="Times New Roman" w:hAnsi="Times New Roman" w:cs="Times New Roman"/>
          <w:sz w:val="28"/>
          <w:szCs w:val="28"/>
        </w:rPr>
        <w:t xml:space="preserve"> ДПРЗ-3 ГУ ДСНС</w:t>
      </w:r>
      <w:r w:rsidR="00B642F6">
        <w:rPr>
          <w:rFonts w:ascii="Times New Roman" w:eastAsia="Times New Roman" w:hAnsi="Times New Roman" w:cs="Times New Roman"/>
          <w:sz w:val="28"/>
          <w:szCs w:val="28"/>
        </w:rPr>
        <w:t xml:space="preserve"> України у Рівненській області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напрямком використання яких визначити придбання устаткування та інструменту</w:t>
      </w:r>
      <w:r w:rsidR="00F1685F">
        <w:rPr>
          <w:rFonts w:ascii="Times New Roman" w:eastAsia="Times New Roman" w:hAnsi="Times New Roman" w:cs="Times New Roman"/>
          <w:sz w:val="28"/>
          <w:szCs w:val="28"/>
        </w:rPr>
        <w:t xml:space="preserve"> на пост технічного обслуговування автомобілів.</w:t>
      </w:r>
    </w:p>
    <w:p w:rsidR="009F6DBF" w:rsidRPr="0026524A" w:rsidRDefault="00843494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sz w:val="28"/>
          <w:szCs w:val="28"/>
        </w:rPr>
        <w:tab/>
      </w:r>
      <w:r w:rsidRPr="0026524A">
        <w:rPr>
          <w:rFonts w:ascii="Times New Roman" w:eastAsia="Times New Roman" w:hAnsi="Times New Roman" w:cs="Times New Roman"/>
          <w:sz w:val="28"/>
          <w:szCs w:val="28"/>
        </w:rPr>
        <w:tab/>
      </w:r>
      <w:r w:rsidR="00AB344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6524A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Pr="0026524A">
        <w:rPr>
          <w:rFonts w:ascii="Times New Roman" w:eastAsia="Times New Roman" w:hAnsi="Times New Roman" w:cs="Times New Roman"/>
          <w:sz w:val="28"/>
          <w:szCs w:val="28"/>
        </w:rPr>
        <w:t xml:space="preserve"> зміни до переліку об’єктів, видатки на які у 2018році будуть здійснюватися за рахунок коштів бюджету розвитку сільського бюджету в сумі </w:t>
      </w:r>
      <w:r w:rsidR="00AB344F">
        <w:rPr>
          <w:rFonts w:ascii="Times New Roman" w:eastAsia="Times New Roman" w:hAnsi="Times New Roman" w:cs="Times New Roman"/>
          <w:sz w:val="28"/>
          <w:szCs w:val="28"/>
        </w:rPr>
        <w:t>30828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>,00грн(додаток 5).</w:t>
      </w:r>
    </w:p>
    <w:p w:rsidR="009F6DBF" w:rsidRPr="0026524A" w:rsidRDefault="00843494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6524A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Pr="0026524A">
        <w:rPr>
          <w:rFonts w:ascii="Times New Roman" w:eastAsia="Times New Roman" w:hAnsi="Times New Roman" w:cs="Times New Roman"/>
          <w:sz w:val="28"/>
          <w:szCs w:val="28"/>
        </w:rPr>
        <w:t xml:space="preserve"> зміни до переліку державних та регіональних галузевих програм по сільському бюджету на 2018рік на суму 5</w:t>
      </w:r>
      <w:r>
        <w:rPr>
          <w:rFonts w:ascii="Times New Roman" w:eastAsia="Times New Roman" w:hAnsi="Times New Roman" w:cs="Times New Roman"/>
          <w:sz w:val="28"/>
          <w:szCs w:val="28"/>
        </w:rPr>
        <w:t>38228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>,00грн (додаток 6)</w:t>
      </w:r>
      <w:r w:rsidR="00AB34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DBF" w:rsidRPr="0026524A" w:rsidRDefault="00843494">
      <w:pPr>
        <w:tabs>
          <w:tab w:val="left" w:pos="54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>. Додатки 1-6 цього рішення є його невід’ємною частиною.</w:t>
      </w:r>
    </w:p>
    <w:p w:rsidR="009F6DBF" w:rsidRPr="0026524A" w:rsidRDefault="00843494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4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6524A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виконанням рішення покласти на постійну комісію </w:t>
      </w:r>
      <w:r w:rsidR="003430E1">
        <w:rPr>
          <w:rFonts w:ascii="Times New Roman" w:eastAsia="Times New Roman" w:hAnsi="Times New Roman" w:cs="Times New Roman"/>
          <w:sz w:val="28"/>
          <w:szCs w:val="28"/>
        </w:rPr>
        <w:t>з питань соціально-економічного розвитку, бюджету та фінансів.</w:t>
      </w:r>
      <w:bookmarkStart w:id="0" w:name="_GoBack"/>
      <w:bookmarkEnd w:id="0"/>
    </w:p>
    <w:p w:rsidR="009F6DBF" w:rsidRPr="0026524A" w:rsidRDefault="009F6DBF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DBF" w:rsidRPr="0026524A" w:rsidRDefault="009F6DBF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DBF" w:rsidRPr="0026524A" w:rsidRDefault="000F3F31">
      <w:pPr>
        <w:tabs>
          <w:tab w:val="left" w:pos="1830"/>
          <w:tab w:val="left" w:pos="749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Сільський голова                                                                         Столярчук М.А.</w:t>
      </w:r>
    </w:p>
    <w:p w:rsidR="009F6DBF" w:rsidRPr="0026524A" w:rsidRDefault="009F6DBF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DBF" w:rsidRPr="0026524A" w:rsidRDefault="009F6DBF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DBF" w:rsidRPr="0026524A" w:rsidRDefault="009F6DBF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DBF" w:rsidRPr="0026524A" w:rsidRDefault="009F6DBF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DBF" w:rsidRPr="0026524A" w:rsidRDefault="009F6DBF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DBF" w:rsidRPr="0026524A" w:rsidRDefault="009F6DBF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DBF" w:rsidRPr="0026524A" w:rsidRDefault="009F6DBF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DBF" w:rsidRPr="0026524A" w:rsidRDefault="009F6DBF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DBF" w:rsidRPr="0026524A" w:rsidRDefault="009F6DBF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DBF" w:rsidRPr="0026524A" w:rsidRDefault="009F6DBF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DBF" w:rsidRPr="0026524A" w:rsidRDefault="009F6DBF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DBF" w:rsidRDefault="009F6DBF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DBF" w:rsidRDefault="009F6DBF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DBF" w:rsidRDefault="009F6DBF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DBF" w:rsidRDefault="009F6DBF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DBF" w:rsidRDefault="009F6DBF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DBF" w:rsidRDefault="009F6DBF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DBF" w:rsidRDefault="009F6DBF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DBF" w:rsidRDefault="009F6DBF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DBF" w:rsidRDefault="009F6DBF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DBF" w:rsidRDefault="009F6DBF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DBF" w:rsidRDefault="009F6DBF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DBF" w:rsidRDefault="009F6DBF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DBF" w:rsidRDefault="009F6DBF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DBF" w:rsidRDefault="009F6DBF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DBF" w:rsidRDefault="009F6D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9F6DBF" w:rsidSect="00297076">
      <w:pgSz w:w="11906" w:h="16838" w:code="9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864" w:rsidRDefault="00F23864" w:rsidP="00320455">
      <w:pPr>
        <w:spacing w:after="0" w:line="240" w:lineRule="auto"/>
      </w:pPr>
      <w:r>
        <w:separator/>
      </w:r>
    </w:p>
  </w:endnote>
  <w:endnote w:type="continuationSeparator" w:id="0">
    <w:p w:rsidR="00F23864" w:rsidRDefault="00F23864" w:rsidP="0032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864" w:rsidRDefault="00F23864" w:rsidP="00320455">
      <w:pPr>
        <w:spacing w:after="0" w:line="240" w:lineRule="auto"/>
      </w:pPr>
      <w:r>
        <w:separator/>
      </w:r>
    </w:p>
  </w:footnote>
  <w:footnote w:type="continuationSeparator" w:id="0">
    <w:p w:rsidR="00F23864" w:rsidRDefault="00F23864" w:rsidP="00320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DBF"/>
    <w:rsid w:val="0002748C"/>
    <w:rsid w:val="00056FE1"/>
    <w:rsid w:val="000A3FED"/>
    <w:rsid w:val="000F3F31"/>
    <w:rsid w:val="0026524A"/>
    <w:rsid w:val="00297076"/>
    <w:rsid w:val="00320455"/>
    <w:rsid w:val="003430E1"/>
    <w:rsid w:val="00440829"/>
    <w:rsid w:val="005C6078"/>
    <w:rsid w:val="005E6D49"/>
    <w:rsid w:val="006812D7"/>
    <w:rsid w:val="006B4DBB"/>
    <w:rsid w:val="00741B66"/>
    <w:rsid w:val="007B54EF"/>
    <w:rsid w:val="00843494"/>
    <w:rsid w:val="008853B8"/>
    <w:rsid w:val="008C7733"/>
    <w:rsid w:val="009B0D24"/>
    <w:rsid w:val="009F6DBF"/>
    <w:rsid w:val="00A45227"/>
    <w:rsid w:val="00AB344F"/>
    <w:rsid w:val="00B642F6"/>
    <w:rsid w:val="00C00DC8"/>
    <w:rsid w:val="00C818D3"/>
    <w:rsid w:val="00D42D5A"/>
    <w:rsid w:val="00D64311"/>
    <w:rsid w:val="00D82F2F"/>
    <w:rsid w:val="00E1728A"/>
    <w:rsid w:val="00E1733B"/>
    <w:rsid w:val="00E537FE"/>
    <w:rsid w:val="00E620A4"/>
    <w:rsid w:val="00F1685F"/>
    <w:rsid w:val="00F23864"/>
    <w:rsid w:val="00F7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907B"/>
  <w15:docId w15:val="{700AA3F1-8E80-48D3-8BD8-FF336A11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4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55"/>
  </w:style>
  <w:style w:type="paragraph" w:styleId="a5">
    <w:name w:val="footer"/>
    <w:basedOn w:val="a"/>
    <w:link w:val="a6"/>
    <w:uiPriority w:val="99"/>
    <w:unhideWhenUsed/>
    <w:rsid w:val="003204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55"/>
  </w:style>
  <w:style w:type="paragraph" w:styleId="a7">
    <w:name w:val="Balloon Text"/>
    <w:basedOn w:val="a"/>
    <w:link w:val="a8"/>
    <w:uiPriority w:val="99"/>
    <w:semiHidden/>
    <w:unhideWhenUsed/>
    <w:rsid w:val="0029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F6F8-6FB7-41EB-A621-B6B753CE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1987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SR-1</cp:lastModifiedBy>
  <cp:revision>30</cp:revision>
  <cp:lastPrinted>2018-06-15T06:44:00Z</cp:lastPrinted>
  <dcterms:created xsi:type="dcterms:W3CDTF">2018-06-09T10:44:00Z</dcterms:created>
  <dcterms:modified xsi:type="dcterms:W3CDTF">2018-06-20T05:38:00Z</dcterms:modified>
</cp:coreProperties>
</file>