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5B" w:rsidRPr="00320294" w:rsidRDefault="00320294" w:rsidP="003202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2029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20294">
        <w:rPr>
          <w:rFonts w:ascii="Times New Roman" w:hAnsi="Times New Roman" w:cs="Times New Roman"/>
          <w:sz w:val="28"/>
          <w:szCs w:val="28"/>
          <w:lang w:val="uk-UA"/>
        </w:rPr>
        <w:t>ятнадцята</w:t>
      </w:r>
      <w:proofErr w:type="spellEnd"/>
      <w:r w:rsidRPr="00320294">
        <w:rPr>
          <w:rFonts w:ascii="Times New Roman" w:hAnsi="Times New Roman" w:cs="Times New Roman"/>
          <w:sz w:val="28"/>
          <w:szCs w:val="28"/>
          <w:lang w:val="uk-UA"/>
        </w:rPr>
        <w:t xml:space="preserve"> сесія шостого скликання</w:t>
      </w:r>
    </w:p>
    <w:p w:rsidR="00320294" w:rsidRPr="00320294" w:rsidRDefault="00320294" w:rsidP="003202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30.05.2012р.</w:t>
      </w:r>
    </w:p>
    <w:p w:rsidR="00320294" w:rsidRPr="00320294" w:rsidRDefault="00320294" w:rsidP="003202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 xml:space="preserve">Про програму організації громадських робіт на території сільської ради </w:t>
      </w:r>
      <w:r w:rsidRPr="00320294">
        <w:rPr>
          <w:rFonts w:ascii="Times New Roman" w:hAnsi="Times New Roman" w:cs="Times New Roman"/>
          <w:sz w:val="28"/>
          <w:szCs w:val="28"/>
          <w:lang w:val="uk-UA"/>
        </w:rPr>
        <w:t>за рахунок коштів місцевого бюджету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та соціального розвитку сільської ради на 2012 рік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Про затвердження ставки земельного податку.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Про присвоєння наз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0294">
        <w:rPr>
          <w:rFonts w:ascii="Times New Roman" w:hAnsi="Times New Roman" w:cs="Times New Roman"/>
          <w:sz w:val="28"/>
          <w:szCs w:val="28"/>
          <w:lang w:val="uk-UA"/>
        </w:rPr>
        <w:t xml:space="preserve">и вулиці на садових ділянках, які знаходяться на території </w:t>
      </w:r>
      <w:proofErr w:type="spellStart"/>
      <w:r w:rsidRPr="00320294">
        <w:rPr>
          <w:rFonts w:ascii="Times New Roman" w:hAnsi="Times New Roman" w:cs="Times New Roman"/>
          <w:sz w:val="28"/>
          <w:szCs w:val="28"/>
          <w:lang w:val="uk-UA"/>
        </w:rPr>
        <w:t>Великожитинської</w:t>
      </w:r>
      <w:proofErr w:type="spellEnd"/>
      <w:r w:rsidRPr="0032029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Про надання згоди на створення історико-культурного комплексу «Батьківщина першого Президента України»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земель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294">
        <w:rPr>
          <w:rFonts w:ascii="Times New Roman" w:hAnsi="Times New Roman" w:cs="Times New Roman"/>
          <w:sz w:val="28"/>
          <w:szCs w:val="28"/>
          <w:lang w:val="uk-UA"/>
        </w:rPr>
        <w:t>межах села Великий Житин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Земельні питання</w:t>
      </w:r>
    </w:p>
    <w:p w:rsidR="00320294" w:rsidRPr="00320294" w:rsidRDefault="00320294" w:rsidP="00320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20294">
        <w:rPr>
          <w:rFonts w:ascii="Times New Roman" w:hAnsi="Times New Roman" w:cs="Times New Roman"/>
          <w:sz w:val="28"/>
          <w:szCs w:val="28"/>
          <w:lang w:val="uk-UA"/>
        </w:rPr>
        <w:t>Різне</w:t>
      </w:r>
      <w:bookmarkStart w:id="0" w:name="_GoBack"/>
      <w:bookmarkEnd w:id="0"/>
    </w:p>
    <w:sectPr w:rsidR="00320294" w:rsidRPr="0032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D46F9"/>
    <w:multiLevelType w:val="hybridMultilevel"/>
    <w:tmpl w:val="29FC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4"/>
    <w:rsid w:val="00320294"/>
    <w:rsid w:val="006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2012-06-13T09:34:00Z</dcterms:created>
  <dcterms:modified xsi:type="dcterms:W3CDTF">2012-06-13T09:44:00Z</dcterms:modified>
</cp:coreProperties>
</file>