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86" w:rsidRPr="00F74286" w:rsidRDefault="00F74286" w:rsidP="00F7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28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4D74E09" wp14:editId="12D9986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86" w:rsidRPr="00F74286" w:rsidRDefault="00F74286" w:rsidP="00F74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74286" w:rsidRPr="00F74286" w:rsidRDefault="00F74286" w:rsidP="00F74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42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УКРАЇНА</w:t>
      </w:r>
    </w:p>
    <w:p w:rsidR="00F74286" w:rsidRPr="00F74286" w:rsidRDefault="00F74286" w:rsidP="00F74286">
      <w:pPr>
        <w:tabs>
          <w:tab w:val="left" w:pos="21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42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ВЕЛИКОЖИТИНСЬКА СІЛЬСЬКА РАДА</w:t>
      </w:r>
    </w:p>
    <w:p w:rsidR="00F74286" w:rsidRPr="00F74286" w:rsidRDefault="00F74286" w:rsidP="00F74286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42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РІВНЕНСЬКОГО РАЙОНУ РІВНЕНСЬКОЇ ОБЛАСТІ</w:t>
      </w:r>
    </w:p>
    <w:p w:rsidR="00F74286" w:rsidRPr="00F74286" w:rsidRDefault="00F74286" w:rsidP="00F74286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742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F74286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сьоме</w:t>
      </w:r>
      <w:r w:rsidRPr="00F742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скликання)</w:t>
      </w:r>
    </w:p>
    <w:p w:rsidR="00F74286" w:rsidRPr="00F74286" w:rsidRDefault="00F74286" w:rsidP="00F74286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74286" w:rsidRDefault="00F74286" w:rsidP="00F74286">
      <w:pPr>
        <w:tabs>
          <w:tab w:val="left" w:pos="3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42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РІШЕННЯ    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74286" w:rsidRPr="00F74286" w:rsidRDefault="00F74286" w:rsidP="00F74286">
      <w:pPr>
        <w:tabs>
          <w:tab w:val="left" w:pos="3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286" w:rsidRPr="00F74286" w:rsidRDefault="00F74286" w:rsidP="00F74286">
      <w:pPr>
        <w:tabs>
          <w:tab w:val="left" w:pos="3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F74286" w:rsidRPr="00F74286" w:rsidRDefault="00F74286" w:rsidP="00F7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74286">
        <w:rPr>
          <w:rFonts w:ascii="Times New Roman" w:eastAsia="Times New Roman" w:hAnsi="Times New Roman" w:cs="Times New Roman"/>
          <w:sz w:val="24"/>
          <w:szCs w:val="24"/>
          <w:lang w:eastAsia="ru-RU"/>
        </w:rPr>
        <w:t>2017  року</w:t>
      </w:r>
    </w:p>
    <w:p w:rsidR="00F74286" w:rsidRPr="00F74286" w:rsidRDefault="00F74286" w:rsidP="00F74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 </w:t>
      </w:r>
      <w:bookmarkStart w:id="0" w:name="_GoBack"/>
      <w:bookmarkEnd w:id="0"/>
      <w:r w:rsidRPr="00F7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встановлення на території сільської ради</w:t>
      </w: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ставки акцизного податку з реалізації  суб’єктними </w:t>
      </w: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господарювання роздрібної торгівлі підакцизними товарами</w:t>
      </w: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Відповідно до ч.1 ст. 59 та керуючись п. 24 ст. 26 Закону України “Про місцеве самоврядування в Україні», </w:t>
      </w:r>
      <w:proofErr w:type="spellStart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7, 10, 12 розділу І Податкового кодексу України,</w:t>
      </w:r>
      <w:r w:rsidRPr="00F7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керуючись Законом України «Про засади державної регуляторної політики у сфері господарської діяльності»  </w:t>
      </w: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сільська рада</w:t>
      </w: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В И Р І Ш И Л А :</w:t>
      </w: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286" w:rsidRPr="00F74286" w:rsidRDefault="00F74286" w:rsidP="00F74286">
      <w:pPr>
        <w:spacing w:after="0" w:line="270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1.Встановити на 2018 рік на території  Великожитинської сільської ради ставку акцизного податку з реалізації суб’єктами господарювання роздрібної торгівлі підакцизних товарів 5 відсотків від вартості реалізованих підакцизних товарів. </w:t>
      </w:r>
    </w:p>
    <w:p w:rsidR="00F74286" w:rsidRPr="00F74286" w:rsidRDefault="00F74286" w:rsidP="00F74286">
      <w:pPr>
        <w:spacing w:after="0" w:line="270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2.Дане рішення набирає чинності з 1.01.2018 р.</w:t>
      </w:r>
    </w:p>
    <w:p w:rsidR="00F74286" w:rsidRPr="00F74286" w:rsidRDefault="00F74286" w:rsidP="00F74286">
      <w:pPr>
        <w:shd w:val="clear" w:color="auto" w:fill="FFFFFF"/>
        <w:spacing w:after="0" w:line="270" w:lineRule="atLeast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Заступнику сільського голови  Яцига Л.М. висвітлити дане рішення на сайті сільської ради та вивісити на дошці оголошень.</w:t>
      </w:r>
    </w:p>
    <w:p w:rsidR="00F74286" w:rsidRPr="00F74286" w:rsidRDefault="00F74286" w:rsidP="00F74286">
      <w:pPr>
        <w:shd w:val="clear" w:color="auto" w:fill="FFFFFF"/>
        <w:spacing w:after="0" w:line="270" w:lineRule="atLeast"/>
        <w:ind w:left="-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</w:t>
      </w: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 за </w:t>
      </w:r>
      <w:proofErr w:type="spellStart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виконанням</w:t>
      </w:r>
      <w:proofErr w:type="spellEnd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даного</w:t>
      </w:r>
      <w:proofErr w:type="spellEnd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рішення</w:t>
      </w:r>
      <w:proofErr w:type="spellEnd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покласти</w:t>
      </w:r>
      <w:proofErr w:type="spellEnd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постійну</w:t>
      </w:r>
      <w:proofErr w:type="spellEnd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комісію</w:t>
      </w:r>
      <w:proofErr w:type="spellEnd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 сільської ради </w:t>
      </w: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proofErr w:type="spellStart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питань</w:t>
      </w:r>
      <w:proofErr w:type="spellEnd"/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бюджету, фінансів та податку (Черненко П.І.)</w:t>
      </w:r>
      <w:r w:rsidRPr="00F742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74286" w:rsidRPr="00F74286" w:rsidRDefault="00F74286" w:rsidP="00F74286">
      <w:pPr>
        <w:shd w:val="clear" w:color="auto" w:fill="FFFFFF"/>
        <w:spacing w:after="0" w:line="270" w:lineRule="atLeast"/>
        <w:ind w:left="-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286" w:rsidRPr="00F74286" w:rsidRDefault="00F74286" w:rsidP="00F74286">
      <w:pPr>
        <w:shd w:val="clear" w:color="auto" w:fill="FFFFFF"/>
        <w:spacing w:after="0" w:line="270" w:lineRule="atLeast"/>
        <w:ind w:left="-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286" w:rsidRPr="00F74286" w:rsidRDefault="00F74286" w:rsidP="00F7428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F74286" w:rsidRPr="00F74286" w:rsidRDefault="00F74286" w:rsidP="00F742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2F4D"/>
          <w:sz w:val="24"/>
          <w:szCs w:val="24"/>
          <w:lang w:val="ru-RU" w:eastAsia="ru-RU"/>
        </w:rPr>
      </w:pPr>
      <w:r w:rsidRPr="00F74286">
        <w:rPr>
          <w:rFonts w:ascii="Times New Roman" w:eastAsia="Times New Roman" w:hAnsi="Times New Roman" w:cs="Times New Roman"/>
          <w:b/>
          <w:bCs/>
          <w:color w:val="182F4D"/>
          <w:sz w:val="24"/>
          <w:szCs w:val="24"/>
          <w:lang w:val="ru-RU" w:eastAsia="ru-RU"/>
        </w:rPr>
        <w:t xml:space="preserve">Сільський голова                                                    </w:t>
      </w:r>
      <w:r w:rsidRPr="00F74286">
        <w:rPr>
          <w:rFonts w:ascii="Times New Roman" w:eastAsia="Times New Roman" w:hAnsi="Times New Roman" w:cs="Times New Roman"/>
          <w:b/>
          <w:bCs/>
          <w:color w:val="182F4D"/>
          <w:sz w:val="24"/>
          <w:szCs w:val="24"/>
          <w:lang w:eastAsia="ru-RU"/>
        </w:rPr>
        <w:t xml:space="preserve">                                               Хома Л.Г.</w:t>
      </w:r>
    </w:p>
    <w:p w:rsidR="00F74286" w:rsidRPr="00F74286" w:rsidRDefault="00F74286" w:rsidP="00F7428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742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F74286" w:rsidRPr="00F74286" w:rsidRDefault="00F74286" w:rsidP="00F742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2F4D"/>
          <w:sz w:val="24"/>
          <w:szCs w:val="24"/>
          <w:lang w:eastAsia="ru-RU"/>
        </w:rPr>
      </w:pPr>
    </w:p>
    <w:p w:rsidR="00F74286" w:rsidRPr="00F74286" w:rsidRDefault="00F74286" w:rsidP="00F742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2F4D"/>
          <w:sz w:val="24"/>
          <w:szCs w:val="24"/>
          <w:lang w:eastAsia="ru-RU"/>
        </w:rPr>
      </w:pPr>
    </w:p>
    <w:p w:rsidR="00F74286" w:rsidRPr="00F74286" w:rsidRDefault="00F74286" w:rsidP="00F742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2F4D"/>
          <w:sz w:val="24"/>
          <w:szCs w:val="24"/>
          <w:lang w:eastAsia="ru-RU"/>
        </w:rPr>
      </w:pPr>
    </w:p>
    <w:p w:rsidR="00E96E84" w:rsidRDefault="00E96E84"/>
    <w:sectPr w:rsidR="00E96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91"/>
    <w:rsid w:val="0083719F"/>
    <w:rsid w:val="009036B3"/>
    <w:rsid w:val="00B51C2F"/>
    <w:rsid w:val="00BB513F"/>
    <w:rsid w:val="00BC4991"/>
    <w:rsid w:val="00C11BDF"/>
    <w:rsid w:val="00C367F6"/>
    <w:rsid w:val="00DC50E7"/>
    <w:rsid w:val="00E96E84"/>
    <w:rsid w:val="00F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2E76"/>
  <w15:chartTrackingRefBased/>
  <w15:docId w15:val="{ECF56889-8EF4-47CE-892A-6A67550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3</cp:revision>
  <dcterms:created xsi:type="dcterms:W3CDTF">2017-04-25T06:51:00Z</dcterms:created>
  <dcterms:modified xsi:type="dcterms:W3CDTF">2017-04-25T06:52:00Z</dcterms:modified>
</cp:coreProperties>
</file>