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05F" w:rsidRDefault="00D0305F" w:rsidP="00DD676A">
      <w:pPr>
        <w:jc w:val="center"/>
      </w:pPr>
      <w:bookmarkStart w:id="0" w:name="_GoBack"/>
      <w:bookmarkEnd w:id="0"/>
    </w:p>
    <w:p w:rsidR="00DD676A" w:rsidRDefault="00DD676A" w:rsidP="00DD676A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76A" w:rsidRDefault="00DD676A" w:rsidP="00DD676A">
      <w:pPr>
        <w:jc w:val="center"/>
      </w:pPr>
    </w:p>
    <w:p w:rsidR="00DD676A" w:rsidRDefault="00DD676A" w:rsidP="00DD676A">
      <w:pPr>
        <w:jc w:val="center"/>
        <w:rPr>
          <w:b/>
        </w:rPr>
      </w:pPr>
      <w:r>
        <w:rPr>
          <w:b/>
        </w:rPr>
        <w:t>УКРАЇНА</w:t>
      </w:r>
    </w:p>
    <w:p w:rsidR="00DD676A" w:rsidRDefault="00DD676A" w:rsidP="00DD676A">
      <w:pPr>
        <w:tabs>
          <w:tab w:val="left" w:pos="2176"/>
        </w:tabs>
        <w:jc w:val="center"/>
        <w:rPr>
          <w:b/>
        </w:rPr>
      </w:pPr>
      <w:r>
        <w:rPr>
          <w:b/>
        </w:rPr>
        <w:t>ВЕЛИКОЖИТИНСЬКА СІЛЬСЬКА РАДА</w:t>
      </w:r>
    </w:p>
    <w:p w:rsidR="00DD676A" w:rsidRDefault="00DD676A" w:rsidP="00DD676A">
      <w:pPr>
        <w:tabs>
          <w:tab w:val="left" w:pos="1328"/>
        </w:tabs>
        <w:jc w:val="center"/>
        <w:rPr>
          <w:b/>
        </w:rPr>
      </w:pPr>
      <w:r>
        <w:rPr>
          <w:b/>
        </w:rPr>
        <w:t>РІВНЕНСЬКОГО РАЙОНУ РІВНЕНСЬКОЇ ОБЛАСТІ</w:t>
      </w:r>
    </w:p>
    <w:p w:rsidR="00DD676A" w:rsidRDefault="00DD676A" w:rsidP="00DD676A">
      <w:pPr>
        <w:tabs>
          <w:tab w:val="left" w:pos="1328"/>
        </w:tabs>
        <w:jc w:val="center"/>
      </w:pPr>
      <w:r>
        <w:t>(</w:t>
      </w:r>
      <w:r>
        <w:rPr>
          <w:lang w:val="uk-UA"/>
        </w:rPr>
        <w:t>сьоме</w:t>
      </w:r>
      <w:r>
        <w:t xml:space="preserve"> </w:t>
      </w:r>
      <w:proofErr w:type="spellStart"/>
      <w:r>
        <w:t>скликання</w:t>
      </w:r>
      <w:proofErr w:type="spellEnd"/>
      <w:r>
        <w:t>)</w:t>
      </w:r>
    </w:p>
    <w:p w:rsidR="00DD676A" w:rsidRDefault="00DD676A" w:rsidP="00DD676A">
      <w:pPr>
        <w:tabs>
          <w:tab w:val="left" w:pos="1328"/>
        </w:tabs>
        <w:jc w:val="center"/>
        <w:rPr>
          <w:b/>
        </w:rPr>
      </w:pPr>
    </w:p>
    <w:p w:rsidR="00DD676A" w:rsidRPr="006D6AA5" w:rsidRDefault="00DD676A" w:rsidP="00DD676A">
      <w:pPr>
        <w:tabs>
          <w:tab w:val="left" w:pos="3616"/>
        </w:tabs>
        <w:jc w:val="center"/>
        <w:rPr>
          <w:b/>
          <w:lang w:val="uk-UA"/>
        </w:rPr>
      </w:pPr>
      <w:r>
        <w:rPr>
          <w:b/>
        </w:rPr>
        <w:t>РІШЕННЯ     №</w:t>
      </w:r>
      <w:r w:rsidR="006D6AA5">
        <w:rPr>
          <w:b/>
          <w:lang w:val="uk-UA"/>
        </w:rPr>
        <w:t xml:space="preserve"> 298</w:t>
      </w:r>
    </w:p>
    <w:p w:rsidR="00DD676A" w:rsidRDefault="00DD676A" w:rsidP="00DD676A">
      <w:pPr>
        <w:tabs>
          <w:tab w:val="left" w:pos="3616"/>
        </w:tabs>
        <w:jc w:val="center"/>
        <w:rPr>
          <w:b/>
          <w:lang w:val="uk-UA"/>
        </w:rPr>
      </w:pPr>
    </w:p>
    <w:p w:rsidR="00DD676A" w:rsidRDefault="00DD676A" w:rsidP="00DD676A">
      <w:pPr>
        <w:tabs>
          <w:tab w:val="left" w:pos="3616"/>
        </w:tabs>
        <w:jc w:val="center"/>
        <w:rPr>
          <w:b/>
          <w:lang w:val="uk-UA"/>
        </w:rPr>
      </w:pPr>
    </w:p>
    <w:p w:rsidR="00DD676A" w:rsidRDefault="00DD676A" w:rsidP="00DD676A">
      <w:pPr>
        <w:tabs>
          <w:tab w:val="left" w:pos="3616"/>
        </w:tabs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</w:t>
      </w:r>
    </w:p>
    <w:p w:rsidR="00DD676A" w:rsidRDefault="00DD676A" w:rsidP="00DD676A">
      <w:pPr>
        <w:rPr>
          <w:lang w:val="uk-UA"/>
        </w:rPr>
      </w:pPr>
      <w:r>
        <w:rPr>
          <w:lang w:val="uk-UA"/>
        </w:rPr>
        <w:t xml:space="preserve">від </w:t>
      </w:r>
      <w:r w:rsidR="006D6AA5">
        <w:rPr>
          <w:lang w:val="uk-UA"/>
        </w:rPr>
        <w:t>18</w:t>
      </w:r>
      <w:r w:rsidR="00084FAD">
        <w:rPr>
          <w:lang w:val="uk-UA"/>
        </w:rPr>
        <w:t xml:space="preserve">  </w:t>
      </w:r>
      <w:r>
        <w:rPr>
          <w:lang w:val="uk-UA"/>
        </w:rPr>
        <w:t>листопада  2016  року</w:t>
      </w:r>
    </w:p>
    <w:p w:rsidR="00DD676A" w:rsidRDefault="00DD676A" w:rsidP="00DD676A">
      <w:pPr>
        <w:jc w:val="both"/>
        <w:rPr>
          <w:lang w:val="uk-UA"/>
        </w:rPr>
      </w:pPr>
    </w:p>
    <w:p w:rsidR="00DD676A" w:rsidRDefault="00DD676A" w:rsidP="00DD676A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b/>
          <w:lang w:val="uk-UA"/>
        </w:rPr>
      </w:pPr>
      <w:r>
        <w:rPr>
          <w:rFonts w:cs="Arial"/>
          <w:b/>
          <w:lang w:val="uk-UA"/>
        </w:rPr>
        <w:t xml:space="preserve">Про затвердження норм витрат на </w:t>
      </w:r>
    </w:p>
    <w:p w:rsidR="00084FAD" w:rsidRDefault="00D0305F" w:rsidP="00DD676A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b/>
          <w:lang w:val="uk-UA"/>
        </w:rPr>
      </w:pPr>
      <w:r>
        <w:rPr>
          <w:rFonts w:cs="Arial"/>
          <w:b/>
          <w:lang w:val="uk-UA"/>
        </w:rPr>
        <w:t>к</w:t>
      </w:r>
      <w:r w:rsidR="00DD676A">
        <w:rPr>
          <w:rFonts w:cs="Arial"/>
          <w:b/>
          <w:lang w:val="uk-UA"/>
        </w:rPr>
        <w:t>опіювання  або друк документів, що</w:t>
      </w:r>
    </w:p>
    <w:p w:rsidR="00DD676A" w:rsidRDefault="00DD676A" w:rsidP="00DD676A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b/>
          <w:lang w:val="uk-UA"/>
        </w:rPr>
      </w:pPr>
      <w:r>
        <w:rPr>
          <w:rFonts w:cs="Arial"/>
          <w:b/>
          <w:lang w:val="uk-UA"/>
        </w:rPr>
        <w:t>надаються за запитом на інформацію</w:t>
      </w:r>
    </w:p>
    <w:p w:rsidR="00DD676A" w:rsidRDefault="00DD676A" w:rsidP="00DD676A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b/>
          <w:lang w:val="uk-UA"/>
        </w:rPr>
      </w:pPr>
    </w:p>
    <w:p w:rsidR="00DD676A" w:rsidRDefault="00DD676A" w:rsidP="00DD676A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b/>
          <w:lang w:val="uk-UA"/>
        </w:rPr>
      </w:pPr>
    </w:p>
    <w:p w:rsidR="00DD676A" w:rsidRDefault="00DD676A" w:rsidP="00DD676A">
      <w:pPr>
        <w:jc w:val="both"/>
        <w:rPr>
          <w:b/>
          <w:lang w:val="uk-UA"/>
        </w:rPr>
      </w:pPr>
      <w:r>
        <w:rPr>
          <w:rFonts w:cs="Arial"/>
          <w:lang w:val="uk-UA"/>
        </w:rPr>
        <w:t xml:space="preserve">           Відповідно до вимог закону України «Про доступ до публічної інформації» та на виконання постанови Кабінету Міністрів України від 13 липня 2011 року №740 «Про затвердження норм витрат на копіювання або друку документів, що надаються за запитом на інформацію» з метою упорядкування роботи виконавчого апарату  Великожитинськ</w:t>
      </w:r>
      <w:r w:rsidR="007F624E">
        <w:rPr>
          <w:rFonts w:cs="Arial"/>
          <w:lang w:val="uk-UA"/>
        </w:rPr>
        <w:t>ої с</w:t>
      </w:r>
      <w:r>
        <w:rPr>
          <w:rFonts w:cs="Arial"/>
          <w:lang w:val="uk-UA"/>
        </w:rPr>
        <w:t>ільської ради по забезпеченню запитувачів публічною інформацією, на підставі статті 43 Закону України «Про місцеве самоврядування</w:t>
      </w:r>
      <w:r w:rsidR="007F624E">
        <w:rPr>
          <w:rFonts w:cs="Arial"/>
          <w:lang w:val="uk-UA"/>
        </w:rPr>
        <w:t xml:space="preserve"> в Україні</w:t>
      </w:r>
      <w:r>
        <w:rPr>
          <w:rFonts w:cs="Arial"/>
          <w:lang w:val="uk-UA"/>
        </w:rPr>
        <w:t>»</w:t>
      </w:r>
      <w:r>
        <w:rPr>
          <w:lang w:val="uk-UA"/>
        </w:rPr>
        <w:t xml:space="preserve">  </w:t>
      </w:r>
      <w:r>
        <w:rPr>
          <w:rFonts w:cs="Arial"/>
          <w:lang w:val="uk-UA"/>
        </w:rPr>
        <w:t xml:space="preserve">сесія сільської ради </w:t>
      </w:r>
      <w:r>
        <w:rPr>
          <w:b/>
          <w:lang w:val="uk-UA"/>
        </w:rPr>
        <w:t xml:space="preserve">                                                </w:t>
      </w:r>
    </w:p>
    <w:p w:rsidR="00DD676A" w:rsidRDefault="00DD676A" w:rsidP="00DD676A">
      <w:pPr>
        <w:rPr>
          <w:b/>
          <w:lang w:val="uk-UA"/>
        </w:rPr>
      </w:pPr>
    </w:p>
    <w:p w:rsidR="00DD676A" w:rsidRDefault="00DD676A" w:rsidP="00DD676A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ВИРІШИЛА:</w:t>
      </w:r>
    </w:p>
    <w:p w:rsidR="00DD676A" w:rsidRDefault="00DD676A" w:rsidP="00DD676A">
      <w:pPr>
        <w:rPr>
          <w:b/>
          <w:lang w:val="uk-UA"/>
        </w:rPr>
      </w:pPr>
    </w:p>
    <w:p w:rsidR="00DD676A" w:rsidRDefault="007F624E" w:rsidP="007F624E">
      <w:pPr>
        <w:jc w:val="both"/>
        <w:rPr>
          <w:lang w:val="uk-UA"/>
        </w:rPr>
      </w:pPr>
      <w:r>
        <w:rPr>
          <w:lang w:val="uk-UA"/>
        </w:rPr>
        <w:t xml:space="preserve">         1.Встановити, що з</w:t>
      </w:r>
      <w:r w:rsidR="006D6AA5">
        <w:rPr>
          <w:lang w:val="uk-UA"/>
        </w:rPr>
        <w:t>адоволення запиту на інформацію</w:t>
      </w:r>
      <w:r>
        <w:rPr>
          <w:lang w:val="uk-UA"/>
        </w:rPr>
        <w:t>, який передбачає виготовлення копій документів обсягом більш як 10 сторінок, здійснюється після відшкодування запитувачем фактичних витрат на копіювання або друк.</w:t>
      </w:r>
    </w:p>
    <w:p w:rsidR="007F624E" w:rsidRDefault="007F624E" w:rsidP="007F624E">
      <w:pPr>
        <w:jc w:val="both"/>
        <w:rPr>
          <w:lang w:val="uk-UA"/>
        </w:rPr>
      </w:pPr>
      <w:r>
        <w:rPr>
          <w:lang w:val="uk-UA"/>
        </w:rPr>
        <w:t xml:space="preserve">        2.Затвердити граничні норми витрат на копіювання або друк документів, що додаються за запитом на інформацію (додаються).</w:t>
      </w:r>
    </w:p>
    <w:p w:rsidR="007F624E" w:rsidRDefault="00A540D1" w:rsidP="007F624E">
      <w:pPr>
        <w:jc w:val="both"/>
        <w:rPr>
          <w:lang w:val="uk-UA"/>
        </w:rPr>
      </w:pPr>
      <w:r>
        <w:rPr>
          <w:lang w:val="uk-UA"/>
        </w:rPr>
        <w:t xml:space="preserve">        3.</w:t>
      </w:r>
      <w:r w:rsidR="007F624E">
        <w:rPr>
          <w:lang w:val="uk-UA"/>
        </w:rPr>
        <w:t xml:space="preserve">Дане рішення довести до відому громадян через оприлюднення на веб - сайті  </w:t>
      </w:r>
      <w:r>
        <w:rPr>
          <w:lang w:val="uk-UA"/>
        </w:rPr>
        <w:t xml:space="preserve">та </w:t>
      </w:r>
      <w:r w:rsidR="007F624E">
        <w:rPr>
          <w:lang w:val="uk-UA"/>
        </w:rPr>
        <w:t>інформаційному стенді сільської ради.</w:t>
      </w:r>
    </w:p>
    <w:p w:rsidR="007F624E" w:rsidRDefault="007F624E" w:rsidP="007F624E">
      <w:pPr>
        <w:jc w:val="both"/>
        <w:rPr>
          <w:lang w:val="uk-UA"/>
        </w:rPr>
      </w:pPr>
      <w:r>
        <w:rPr>
          <w:lang w:val="uk-UA"/>
        </w:rPr>
        <w:t xml:space="preserve">        4. Контроль за виконанням даного рішення  покласти на комісію з правових питань місцевого самоврядування депутатської діяльності та етики.</w:t>
      </w:r>
    </w:p>
    <w:p w:rsidR="007F624E" w:rsidRPr="007F624E" w:rsidRDefault="007F624E" w:rsidP="007F624E">
      <w:pPr>
        <w:rPr>
          <w:lang w:val="uk-UA"/>
        </w:rPr>
      </w:pPr>
    </w:p>
    <w:p w:rsidR="007F624E" w:rsidRPr="007F624E" w:rsidRDefault="007F624E" w:rsidP="007F624E">
      <w:pPr>
        <w:rPr>
          <w:lang w:val="uk-UA"/>
        </w:rPr>
      </w:pPr>
    </w:p>
    <w:p w:rsidR="007F624E" w:rsidRPr="007F624E" w:rsidRDefault="007F624E" w:rsidP="007F624E">
      <w:pPr>
        <w:rPr>
          <w:lang w:val="uk-UA"/>
        </w:rPr>
      </w:pPr>
    </w:p>
    <w:p w:rsidR="007F624E" w:rsidRPr="007F624E" w:rsidRDefault="007F624E" w:rsidP="007F624E">
      <w:pPr>
        <w:rPr>
          <w:lang w:val="uk-UA"/>
        </w:rPr>
      </w:pPr>
    </w:p>
    <w:p w:rsidR="007F624E" w:rsidRDefault="007F624E" w:rsidP="007F624E">
      <w:pPr>
        <w:rPr>
          <w:lang w:val="uk-UA"/>
        </w:rPr>
      </w:pPr>
    </w:p>
    <w:p w:rsidR="007F624E" w:rsidRDefault="007F624E" w:rsidP="007F624E">
      <w:pPr>
        <w:rPr>
          <w:lang w:val="uk-UA"/>
        </w:rPr>
      </w:pPr>
    </w:p>
    <w:p w:rsidR="007F624E" w:rsidRPr="006D6AA5" w:rsidRDefault="007F624E" w:rsidP="007F624E">
      <w:pPr>
        <w:ind w:firstLine="708"/>
        <w:rPr>
          <w:b/>
          <w:lang w:val="uk-UA"/>
        </w:rPr>
      </w:pPr>
      <w:r w:rsidRPr="006D6AA5">
        <w:rPr>
          <w:b/>
          <w:lang w:val="uk-UA"/>
        </w:rPr>
        <w:t xml:space="preserve">Сільський голова                                                          </w:t>
      </w:r>
      <w:r w:rsidR="005E6E12" w:rsidRPr="006D6AA5">
        <w:rPr>
          <w:b/>
          <w:lang w:val="uk-UA"/>
        </w:rPr>
        <w:t xml:space="preserve">                                    </w:t>
      </w:r>
      <w:r w:rsidRPr="006D6AA5">
        <w:rPr>
          <w:b/>
          <w:lang w:val="uk-UA"/>
        </w:rPr>
        <w:t>Хома Л.Г.</w:t>
      </w:r>
    </w:p>
    <w:p w:rsidR="005E6E12" w:rsidRPr="006D6AA5" w:rsidRDefault="005E6E12" w:rsidP="007F624E">
      <w:pPr>
        <w:ind w:firstLine="708"/>
        <w:rPr>
          <w:b/>
          <w:lang w:val="uk-UA"/>
        </w:rPr>
      </w:pPr>
    </w:p>
    <w:p w:rsidR="005E6E12" w:rsidRDefault="005E6E12" w:rsidP="007F624E">
      <w:pPr>
        <w:ind w:firstLine="708"/>
        <w:rPr>
          <w:lang w:val="uk-UA"/>
        </w:rPr>
      </w:pPr>
    </w:p>
    <w:p w:rsidR="005E6E12" w:rsidRDefault="005E6E12" w:rsidP="007F624E">
      <w:pPr>
        <w:ind w:firstLine="708"/>
        <w:rPr>
          <w:lang w:val="uk-UA"/>
        </w:rPr>
      </w:pPr>
    </w:p>
    <w:p w:rsidR="005E6E12" w:rsidRDefault="005E6E12" w:rsidP="007F624E">
      <w:pPr>
        <w:ind w:firstLine="708"/>
        <w:rPr>
          <w:lang w:val="uk-UA"/>
        </w:rPr>
      </w:pPr>
    </w:p>
    <w:p w:rsidR="005E6E12" w:rsidRDefault="005E6E12" w:rsidP="007F624E">
      <w:pPr>
        <w:ind w:firstLine="708"/>
        <w:rPr>
          <w:lang w:val="uk-UA"/>
        </w:rPr>
      </w:pPr>
    </w:p>
    <w:p w:rsidR="005E6E12" w:rsidRDefault="005E6E12" w:rsidP="007F624E">
      <w:pPr>
        <w:ind w:firstLine="708"/>
        <w:rPr>
          <w:lang w:val="uk-UA"/>
        </w:rPr>
      </w:pPr>
    </w:p>
    <w:p w:rsidR="005E6E12" w:rsidRDefault="005E6E12" w:rsidP="007F624E">
      <w:pPr>
        <w:ind w:firstLine="708"/>
        <w:rPr>
          <w:lang w:val="uk-UA"/>
        </w:rPr>
      </w:pPr>
    </w:p>
    <w:p w:rsidR="005E6E12" w:rsidRDefault="005E6E12" w:rsidP="007F624E">
      <w:pPr>
        <w:ind w:firstLine="708"/>
        <w:rPr>
          <w:lang w:val="uk-UA"/>
        </w:rPr>
      </w:pPr>
    </w:p>
    <w:p w:rsidR="005E6E12" w:rsidRDefault="005E6E12" w:rsidP="007F624E">
      <w:pPr>
        <w:ind w:firstLine="708"/>
        <w:rPr>
          <w:lang w:val="uk-UA"/>
        </w:rPr>
      </w:pPr>
    </w:p>
    <w:p w:rsidR="005E6E12" w:rsidRDefault="005E6E12" w:rsidP="007F624E">
      <w:pPr>
        <w:ind w:firstLine="708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Додаток</w:t>
      </w:r>
    </w:p>
    <w:p w:rsidR="005E6E12" w:rsidRDefault="005E6E12" w:rsidP="007F624E">
      <w:pPr>
        <w:ind w:firstLine="708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до рішення сесії  №</w:t>
      </w:r>
      <w:r w:rsidR="006D6AA5">
        <w:rPr>
          <w:lang w:val="uk-UA"/>
        </w:rPr>
        <w:t xml:space="preserve"> 298</w:t>
      </w:r>
    </w:p>
    <w:p w:rsidR="005E6E12" w:rsidRDefault="006D6AA5" w:rsidP="005E6E12">
      <w:pPr>
        <w:tabs>
          <w:tab w:val="left" w:pos="7020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</w:t>
      </w:r>
      <w:r w:rsidR="005E6E12">
        <w:rPr>
          <w:lang w:val="uk-UA"/>
        </w:rPr>
        <w:t xml:space="preserve">від   </w:t>
      </w:r>
      <w:r>
        <w:rPr>
          <w:lang w:val="uk-UA"/>
        </w:rPr>
        <w:t>18.11.</w:t>
      </w:r>
      <w:r w:rsidR="005E6E12">
        <w:rPr>
          <w:lang w:val="uk-UA"/>
        </w:rPr>
        <w:t>2016</w:t>
      </w:r>
      <w:r>
        <w:rPr>
          <w:lang w:val="uk-UA"/>
        </w:rPr>
        <w:t xml:space="preserve"> </w:t>
      </w:r>
      <w:r w:rsidR="005E6E12">
        <w:rPr>
          <w:lang w:val="uk-UA"/>
        </w:rPr>
        <w:t>року</w:t>
      </w:r>
    </w:p>
    <w:p w:rsidR="005E6E12" w:rsidRPr="005E6E12" w:rsidRDefault="005E6E12" w:rsidP="005E6E12">
      <w:pPr>
        <w:rPr>
          <w:lang w:val="uk-UA"/>
        </w:rPr>
      </w:pPr>
    </w:p>
    <w:p w:rsidR="005E6E12" w:rsidRPr="005E6E12" w:rsidRDefault="005E6E12" w:rsidP="005E6E12">
      <w:pPr>
        <w:rPr>
          <w:lang w:val="uk-UA"/>
        </w:rPr>
      </w:pPr>
    </w:p>
    <w:p w:rsidR="005E6E12" w:rsidRDefault="005E6E12" w:rsidP="005E6E12">
      <w:pPr>
        <w:rPr>
          <w:lang w:val="uk-UA"/>
        </w:rPr>
      </w:pPr>
    </w:p>
    <w:p w:rsidR="005E6E12" w:rsidRDefault="005E6E12" w:rsidP="005E6E12">
      <w:pPr>
        <w:tabs>
          <w:tab w:val="left" w:pos="1920"/>
        </w:tabs>
        <w:jc w:val="center"/>
        <w:rPr>
          <w:sz w:val="28"/>
          <w:szCs w:val="28"/>
          <w:lang w:val="uk-UA"/>
        </w:rPr>
      </w:pPr>
      <w:r w:rsidRPr="005E6E12">
        <w:rPr>
          <w:sz w:val="28"/>
          <w:szCs w:val="28"/>
          <w:lang w:val="uk-UA"/>
        </w:rPr>
        <w:t>Граничні норми витрат на копіювання або друк документів,</w:t>
      </w:r>
    </w:p>
    <w:p w:rsidR="005E6E12" w:rsidRPr="005E6E12" w:rsidRDefault="005E6E12" w:rsidP="005E6E12">
      <w:pPr>
        <w:tabs>
          <w:tab w:val="left" w:pos="1920"/>
        </w:tabs>
        <w:jc w:val="center"/>
        <w:rPr>
          <w:sz w:val="28"/>
          <w:szCs w:val="28"/>
          <w:lang w:val="uk-UA"/>
        </w:rPr>
      </w:pPr>
      <w:r w:rsidRPr="005E6E12">
        <w:rPr>
          <w:sz w:val="28"/>
          <w:szCs w:val="28"/>
          <w:lang w:val="uk-UA"/>
        </w:rPr>
        <w:t xml:space="preserve"> що надаються за запитом на інформацію</w:t>
      </w:r>
    </w:p>
    <w:p w:rsidR="005E6E12" w:rsidRPr="005E6E12" w:rsidRDefault="005E6E12" w:rsidP="005E6E12">
      <w:pPr>
        <w:tabs>
          <w:tab w:val="left" w:pos="1920"/>
        </w:tabs>
        <w:jc w:val="center"/>
        <w:rPr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2971"/>
      </w:tblGrid>
      <w:tr w:rsidR="005E6E12" w:rsidTr="00CC545C">
        <w:tc>
          <w:tcPr>
            <w:tcW w:w="704" w:type="dxa"/>
          </w:tcPr>
          <w:p w:rsidR="005E6E12" w:rsidRDefault="00D0305F" w:rsidP="005E6E12">
            <w:pPr>
              <w:tabs>
                <w:tab w:val="left" w:pos="19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954" w:type="dxa"/>
          </w:tcPr>
          <w:p w:rsidR="005E6E12" w:rsidRDefault="00D0305F" w:rsidP="005E6E12">
            <w:pPr>
              <w:tabs>
                <w:tab w:val="left" w:pos="19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Послуга що надається</w:t>
            </w:r>
          </w:p>
        </w:tc>
        <w:tc>
          <w:tcPr>
            <w:tcW w:w="2971" w:type="dxa"/>
          </w:tcPr>
          <w:p w:rsidR="005E6E12" w:rsidRDefault="00D0305F" w:rsidP="005E6E12">
            <w:pPr>
              <w:tabs>
                <w:tab w:val="left" w:pos="19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Граничні норми витрат</w:t>
            </w:r>
          </w:p>
        </w:tc>
      </w:tr>
      <w:tr w:rsidR="005E6E12" w:rsidRPr="00CC545C" w:rsidTr="00CC545C">
        <w:tc>
          <w:tcPr>
            <w:tcW w:w="704" w:type="dxa"/>
          </w:tcPr>
          <w:p w:rsidR="005E6E12" w:rsidRDefault="00D0305F" w:rsidP="00084FAD">
            <w:pPr>
              <w:tabs>
                <w:tab w:val="left" w:pos="19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954" w:type="dxa"/>
          </w:tcPr>
          <w:p w:rsidR="00CC545C" w:rsidRDefault="00D0305F" w:rsidP="00084FAD">
            <w:pPr>
              <w:tabs>
                <w:tab w:val="left" w:pos="19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Копіювання або друк копій документів</w:t>
            </w:r>
            <w:r w:rsidR="00CC545C">
              <w:rPr>
                <w:sz w:val="28"/>
                <w:szCs w:val="28"/>
                <w:lang w:val="uk-UA"/>
              </w:rPr>
              <w:t xml:space="preserve"> форматів  А4, та меншого розміру (у тому числі двосторонній друк) </w:t>
            </w:r>
          </w:p>
        </w:tc>
        <w:tc>
          <w:tcPr>
            <w:tcW w:w="2971" w:type="dxa"/>
          </w:tcPr>
          <w:p w:rsidR="00CC545C" w:rsidRDefault="006D6AA5" w:rsidP="00084FAD">
            <w:pPr>
              <w:tabs>
                <w:tab w:val="left" w:pos="19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</w:t>
            </w:r>
            <w:r w:rsidR="00CC545C">
              <w:rPr>
                <w:sz w:val="28"/>
                <w:szCs w:val="28"/>
                <w:lang w:val="uk-UA"/>
              </w:rPr>
              <w:t xml:space="preserve"> відсотка розміру мінімальної заробітної плати за виготовлення однієї сторінки </w:t>
            </w:r>
          </w:p>
          <w:p w:rsidR="005E6E12" w:rsidRDefault="005E6E12" w:rsidP="00084FAD">
            <w:pPr>
              <w:tabs>
                <w:tab w:val="left" w:pos="192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E6E12" w:rsidRPr="00CC545C" w:rsidTr="00CC545C">
        <w:tc>
          <w:tcPr>
            <w:tcW w:w="704" w:type="dxa"/>
          </w:tcPr>
          <w:p w:rsidR="005E6E12" w:rsidRDefault="00CC545C" w:rsidP="00084FAD">
            <w:pPr>
              <w:tabs>
                <w:tab w:val="left" w:pos="19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954" w:type="dxa"/>
          </w:tcPr>
          <w:p w:rsidR="005E6E12" w:rsidRDefault="00CC545C" w:rsidP="00084FAD">
            <w:pPr>
              <w:tabs>
                <w:tab w:val="left" w:pos="19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Копіювання або друк копій документів</w:t>
            </w:r>
            <w:r w:rsidR="00A540D1">
              <w:rPr>
                <w:sz w:val="28"/>
                <w:szCs w:val="28"/>
                <w:lang w:val="uk-UA"/>
              </w:rPr>
              <w:t xml:space="preserve"> формату А3 та більшого розміру (в тому числі двосторонній друк)</w:t>
            </w:r>
          </w:p>
        </w:tc>
        <w:tc>
          <w:tcPr>
            <w:tcW w:w="2971" w:type="dxa"/>
          </w:tcPr>
          <w:p w:rsidR="005E6E12" w:rsidRDefault="006D6AA5" w:rsidP="00084FAD">
            <w:pPr>
              <w:tabs>
                <w:tab w:val="left" w:pos="19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0,05</w:t>
            </w:r>
            <w:r w:rsidR="00CC545C">
              <w:rPr>
                <w:sz w:val="28"/>
                <w:szCs w:val="28"/>
                <w:lang w:val="uk-UA"/>
              </w:rPr>
              <w:t xml:space="preserve"> відсотка розміру мінімальної заробітної плати за виготовлення однієї стор</w:t>
            </w:r>
            <w:r w:rsidR="00084FAD">
              <w:rPr>
                <w:sz w:val="28"/>
                <w:szCs w:val="28"/>
                <w:lang w:val="uk-UA"/>
              </w:rPr>
              <w:t>інки</w:t>
            </w:r>
          </w:p>
        </w:tc>
      </w:tr>
      <w:tr w:rsidR="005E6E12" w:rsidRPr="00CC545C" w:rsidTr="00CC545C">
        <w:tc>
          <w:tcPr>
            <w:tcW w:w="704" w:type="dxa"/>
          </w:tcPr>
          <w:p w:rsidR="005E6E12" w:rsidRDefault="00CC545C" w:rsidP="00084FAD">
            <w:pPr>
              <w:tabs>
                <w:tab w:val="left" w:pos="19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954" w:type="dxa"/>
          </w:tcPr>
          <w:p w:rsidR="005E6E12" w:rsidRDefault="00084FAD" w:rsidP="00084FAD">
            <w:pPr>
              <w:tabs>
                <w:tab w:val="left" w:pos="19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Копіювання або друк копій документів будь-якого формату, якщо в документах поряд з відкритою інформацією міститься інформація з обмеженим доступом, що потребує її відокремлення, приховування тощо (в тому числі двосторонній друк</w:t>
            </w:r>
          </w:p>
        </w:tc>
        <w:tc>
          <w:tcPr>
            <w:tcW w:w="2971" w:type="dxa"/>
          </w:tcPr>
          <w:p w:rsidR="005E6E12" w:rsidRDefault="006D6AA5" w:rsidP="00084FAD">
            <w:pPr>
              <w:tabs>
                <w:tab w:val="left" w:pos="19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</w:t>
            </w:r>
            <w:r w:rsidR="00084FAD">
              <w:rPr>
                <w:sz w:val="28"/>
                <w:szCs w:val="28"/>
                <w:lang w:val="uk-UA"/>
              </w:rPr>
              <w:t xml:space="preserve"> відсотка розміру мінімальної заробітної плати за виготовлення однієї сторінки</w:t>
            </w:r>
          </w:p>
        </w:tc>
      </w:tr>
    </w:tbl>
    <w:p w:rsidR="005E6E12" w:rsidRDefault="005E6E12" w:rsidP="00084FAD">
      <w:pPr>
        <w:tabs>
          <w:tab w:val="left" w:pos="1920"/>
        </w:tabs>
        <w:jc w:val="both"/>
        <w:rPr>
          <w:sz w:val="28"/>
          <w:szCs w:val="28"/>
          <w:lang w:val="uk-UA"/>
        </w:rPr>
      </w:pPr>
    </w:p>
    <w:p w:rsidR="00084FAD" w:rsidRDefault="00084FAD" w:rsidP="00084FAD">
      <w:pPr>
        <w:tabs>
          <w:tab w:val="left" w:pos="1920"/>
        </w:tabs>
        <w:jc w:val="both"/>
        <w:rPr>
          <w:sz w:val="28"/>
          <w:szCs w:val="28"/>
          <w:lang w:val="uk-UA"/>
        </w:rPr>
      </w:pPr>
    </w:p>
    <w:p w:rsidR="00084FAD" w:rsidRDefault="00084FAD" w:rsidP="00084FAD">
      <w:pPr>
        <w:tabs>
          <w:tab w:val="left" w:pos="1920"/>
        </w:tabs>
        <w:jc w:val="both"/>
        <w:rPr>
          <w:sz w:val="28"/>
          <w:szCs w:val="28"/>
          <w:lang w:val="uk-UA"/>
        </w:rPr>
      </w:pPr>
    </w:p>
    <w:p w:rsidR="00084FAD" w:rsidRPr="005E6E12" w:rsidRDefault="00084FAD" w:rsidP="00084FAD">
      <w:pPr>
        <w:tabs>
          <w:tab w:val="left" w:pos="19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Примітка: Розмір мінімальної заробітної плати за виготовлення однієї сторінки встановлюється на дату копіювання та друку документів.</w:t>
      </w:r>
    </w:p>
    <w:sectPr w:rsidR="00084FAD" w:rsidRPr="005E6E12" w:rsidSect="00D0305F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C4629"/>
    <w:multiLevelType w:val="hybridMultilevel"/>
    <w:tmpl w:val="D884C5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30783"/>
    <w:multiLevelType w:val="hybridMultilevel"/>
    <w:tmpl w:val="440CE352"/>
    <w:lvl w:ilvl="0" w:tplc="3DC891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24"/>
    <w:rsid w:val="00084FAD"/>
    <w:rsid w:val="000F3424"/>
    <w:rsid w:val="00240812"/>
    <w:rsid w:val="003F1E49"/>
    <w:rsid w:val="005E6E12"/>
    <w:rsid w:val="006D6AA5"/>
    <w:rsid w:val="007F624E"/>
    <w:rsid w:val="00A540D1"/>
    <w:rsid w:val="00CC545C"/>
    <w:rsid w:val="00D0305F"/>
    <w:rsid w:val="00DD676A"/>
    <w:rsid w:val="00E27BE2"/>
    <w:rsid w:val="00ED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D676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F624E"/>
    <w:pPr>
      <w:ind w:left="720"/>
      <w:contextualSpacing/>
    </w:pPr>
  </w:style>
  <w:style w:type="table" w:styleId="a5">
    <w:name w:val="Table Grid"/>
    <w:basedOn w:val="a1"/>
    <w:uiPriority w:val="39"/>
    <w:rsid w:val="005E6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40D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40D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D676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F624E"/>
    <w:pPr>
      <w:ind w:left="720"/>
      <w:contextualSpacing/>
    </w:pPr>
  </w:style>
  <w:style w:type="table" w:styleId="a5">
    <w:name w:val="Table Grid"/>
    <w:basedOn w:val="a1"/>
    <w:uiPriority w:val="39"/>
    <w:rsid w:val="005E6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40D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40D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5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1925</Words>
  <Characters>1098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SR-2</dc:creator>
  <cp:lastModifiedBy>Користувач</cp:lastModifiedBy>
  <cp:revision>2</cp:revision>
  <cp:lastPrinted>2016-11-15T10:41:00Z</cp:lastPrinted>
  <dcterms:created xsi:type="dcterms:W3CDTF">2016-11-30T07:09:00Z</dcterms:created>
  <dcterms:modified xsi:type="dcterms:W3CDTF">2016-11-30T07:09:00Z</dcterms:modified>
</cp:coreProperties>
</file>