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8FD" w:rsidRDefault="00C278FD" w:rsidP="00C278FD">
      <w:pPr>
        <w:jc w:val="center"/>
      </w:pPr>
      <w:r>
        <w:rPr>
          <w:noProof/>
          <w:lang w:val="uk-UA" w:eastAsia="uk-UA"/>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C278FD" w:rsidRDefault="00C278FD" w:rsidP="00C278FD">
      <w:pPr>
        <w:jc w:val="center"/>
      </w:pPr>
    </w:p>
    <w:p w:rsidR="00C278FD" w:rsidRDefault="00C278FD" w:rsidP="00C278FD">
      <w:pPr>
        <w:jc w:val="center"/>
        <w:rPr>
          <w:b/>
        </w:rPr>
      </w:pPr>
      <w:r>
        <w:rPr>
          <w:b/>
        </w:rPr>
        <w:t>УКРАЇНА</w:t>
      </w:r>
    </w:p>
    <w:p w:rsidR="00C278FD" w:rsidRDefault="00C278FD" w:rsidP="00C278FD">
      <w:pPr>
        <w:tabs>
          <w:tab w:val="left" w:pos="2176"/>
        </w:tabs>
        <w:jc w:val="center"/>
        <w:rPr>
          <w:b/>
        </w:rPr>
      </w:pPr>
      <w:r>
        <w:rPr>
          <w:b/>
        </w:rPr>
        <w:t>ВЕЛИКОЖИТИНСЬКА СІЛЬСЬКА РАДА</w:t>
      </w:r>
    </w:p>
    <w:p w:rsidR="00C278FD" w:rsidRDefault="00C278FD" w:rsidP="00C278FD">
      <w:pPr>
        <w:tabs>
          <w:tab w:val="left" w:pos="1328"/>
        </w:tabs>
        <w:jc w:val="center"/>
        <w:rPr>
          <w:b/>
        </w:rPr>
      </w:pPr>
      <w:r>
        <w:rPr>
          <w:b/>
        </w:rPr>
        <w:t>РІВНЕНСЬКОГО РАЙОНУ РІВНЕНСЬКОЇ ОБЛАСТІ</w:t>
      </w:r>
    </w:p>
    <w:p w:rsidR="00C278FD" w:rsidRDefault="00C278FD" w:rsidP="00C278FD">
      <w:pPr>
        <w:tabs>
          <w:tab w:val="left" w:pos="1328"/>
        </w:tabs>
        <w:jc w:val="center"/>
      </w:pPr>
      <w:r>
        <w:t>(</w:t>
      </w:r>
      <w:r>
        <w:rPr>
          <w:lang w:val="uk-UA"/>
        </w:rPr>
        <w:t xml:space="preserve">сьоме </w:t>
      </w:r>
      <w:r>
        <w:t xml:space="preserve"> </w:t>
      </w:r>
      <w:proofErr w:type="spellStart"/>
      <w:r>
        <w:t>скликання</w:t>
      </w:r>
      <w:proofErr w:type="spellEnd"/>
      <w:r>
        <w:t>)</w:t>
      </w:r>
    </w:p>
    <w:p w:rsidR="00C278FD" w:rsidRDefault="00C278FD" w:rsidP="00C278FD">
      <w:pPr>
        <w:tabs>
          <w:tab w:val="left" w:pos="1328"/>
        </w:tabs>
        <w:jc w:val="center"/>
        <w:rPr>
          <w:b/>
        </w:rPr>
      </w:pPr>
    </w:p>
    <w:p w:rsidR="00C278FD" w:rsidRPr="00A53659" w:rsidRDefault="00C278FD" w:rsidP="00C278FD">
      <w:pPr>
        <w:tabs>
          <w:tab w:val="left" w:pos="3616"/>
        </w:tabs>
        <w:jc w:val="center"/>
        <w:rPr>
          <w:b/>
          <w:lang w:val="uk-UA"/>
        </w:rPr>
      </w:pPr>
      <w:r>
        <w:rPr>
          <w:b/>
        </w:rPr>
        <w:t>РІШЕННЯ     №</w:t>
      </w:r>
      <w:r w:rsidR="00A53659">
        <w:rPr>
          <w:b/>
          <w:lang w:val="uk-UA"/>
        </w:rPr>
        <w:t>371</w:t>
      </w:r>
    </w:p>
    <w:p w:rsidR="00C278FD" w:rsidRDefault="00C278FD" w:rsidP="00C278FD">
      <w:pPr>
        <w:tabs>
          <w:tab w:val="left" w:pos="3616"/>
        </w:tabs>
        <w:jc w:val="center"/>
        <w:rPr>
          <w:b/>
          <w:lang w:val="uk-UA"/>
        </w:rPr>
      </w:pPr>
    </w:p>
    <w:p w:rsidR="00C278FD" w:rsidRDefault="00C278FD" w:rsidP="00C278FD">
      <w:pPr>
        <w:tabs>
          <w:tab w:val="left" w:pos="3616"/>
        </w:tabs>
        <w:jc w:val="center"/>
        <w:rPr>
          <w:b/>
          <w:lang w:val="uk-UA"/>
        </w:rPr>
      </w:pPr>
      <w:r>
        <w:rPr>
          <w:b/>
          <w:lang w:val="uk-UA"/>
        </w:rPr>
        <w:t xml:space="preserve">                      </w:t>
      </w:r>
    </w:p>
    <w:p w:rsidR="00C278FD" w:rsidRDefault="00C278FD" w:rsidP="00C278FD">
      <w:pPr>
        <w:rPr>
          <w:lang w:val="uk-UA"/>
        </w:rPr>
      </w:pPr>
      <w:r>
        <w:rPr>
          <w:lang w:val="uk-UA"/>
        </w:rPr>
        <w:t xml:space="preserve">від </w:t>
      </w:r>
      <w:r w:rsidR="00A53659">
        <w:rPr>
          <w:lang w:val="uk-UA"/>
        </w:rPr>
        <w:t xml:space="preserve"> 31 січня</w:t>
      </w:r>
      <w:r>
        <w:rPr>
          <w:lang w:val="uk-UA"/>
        </w:rPr>
        <w:t xml:space="preserve"> 201</w:t>
      </w:r>
      <w:r w:rsidR="00CE6B11">
        <w:rPr>
          <w:lang w:val="uk-UA"/>
        </w:rPr>
        <w:t>7</w:t>
      </w:r>
      <w:r>
        <w:rPr>
          <w:lang w:val="uk-UA"/>
        </w:rPr>
        <w:t xml:space="preserve">  року</w:t>
      </w:r>
    </w:p>
    <w:p w:rsidR="00C278FD" w:rsidRDefault="00C278FD" w:rsidP="00C278FD">
      <w:pPr>
        <w:jc w:val="both"/>
        <w:rPr>
          <w:lang w:val="uk-UA"/>
        </w:rPr>
      </w:pPr>
    </w:p>
    <w:p w:rsidR="00C278FD" w:rsidRDefault="00C278FD" w:rsidP="00C278FD">
      <w:pPr>
        <w:pStyle w:val="a3"/>
        <w:shd w:val="clear" w:color="auto" w:fill="FFFFFF"/>
        <w:spacing w:before="0" w:beforeAutospacing="0" w:after="0" w:afterAutospacing="0"/>
        <w:jc w:val="both"/>
        <w:rPr>
          <w:rFonts w:cs="Arial"/>
          <w:b/>
        </w:rPr>
      </w:pPr>
      <w:r>
        <w:rPr>
          <w:rFonts w:cs="Arial"/>
          <w:b/>
        </w:rPr>
        <w:t>Про програму організації громадських</w:t>
      </w:r>
    </w:p>
    <w:p w:rsidR="00C278FD" w:rsidRDefault="00C278FD" w:rsidP="00C278FD">
      <w:pPr>
        <w:pStyle w:val="a3"/>
        <w:shd w:val="clear" w:color="auto" w:fill="FFFFFF"/>
        <w:spacing w:before="0" w:beforeAutospacing="0" w:after="0" w:afterAutospacing="0"/>
        <w:jc w:val="both"/>
        <w:rPr>
          <w:rFonts w:cs="Arial"/>
          <w:b/>
        </w:rPr>
      </w:pPr>
      <w:r>
        <w:rPr>
          <w:rFonts w:cs="Arial"/>
          <w:b/>
        </w:rPr>
        <w:t xml:space="preserve">робіт на території сільської ради за </w:t>
      </w:r>
    </w:p>
    <w:p w:rsidR="00C278FD" w:rsidRDefault="00C278FD" w:rsidP="00C278FD">
      <w:pPr>
        <w:pStyle w:val="a3"/>
        <w:shd w:val="clear" w:color="auto" w:fill="FFFFFF"/>
        <w:spacing w:before="0" w:beforeAutospacing="0" w:after="0" w:afterAutospacing="0"/>
        <w:jc w:val="both"/>
        <w:rPr>
          <w:rFonts w:cs="Arial"/>
          <w:b/>
        </w:rPr>
      </w:pPr>
      <w:r>
        <w:rPr>
          <w:rFonts w:cs="Arial"/>
          <w:b/>
        </w:rPr>
        <w:t>рахунок коштів місцевого бюджету</w:t>
      </w:r>
    </w:p>
    <w:p w:rsidR="00C278FD" w:rsidRDefault="00C278FD" w:rsidP="00C278FD">
      <w:pPr>
        <w:pStyle w:val="a3"/>
        <w:shd w:val="clear" w:color="auto" w:fill="FFFFFF"/>
        <w:spacing w:before="0" w:beforeAutospacing="0" w:after="0" w:afterAutospacing="0"/>
        <w:ind w:firstLine="709"/>
        <w:jc w:val="both"/>
        <w:rPr>
          <w:rFonts w:cs="Arial"/>
        </w:rPr>
      </w:pPr>
    </w:p>
    <w:p w:rsidR="00C278FD" w:rsidRDefault="00C278FD" w:rsidP="00C278FD">
      <w:pPr>
        <w:pStyle w:val="a3"/>
        <w:shd w:val="clear" w:color="auto" w:fill="FFFFFF"/>
        <w:ind w:firstLine="708"/>
        <w:jc w:val="both"/>
        <w:rPr>
          <w:rFonts w:cs="Arial"/>
        </w:rPr>
      </w:pPr>
      <w:r>
        <w:rPr>
          <w:rFonts w:cs="Arial"/>
        </w:rPr>
        <w:t>Відповідно до п.1 статті 23 Закону України «Про зайнятість населення» та Закону  України  "Про загальнообов'язкове державне соціальне страхування на випадок безробіття",  та керуючись ст.26 Закону України «Про місцеве самоврядування в Україні», сесія сільської ради</w:t>
      </w:r>
    </w:p>
    <w:p w:rsidR="00C278FD" w:rsidRDefault="00C278FD" w:rsidP="00C278FD">
      <w:pPr>
        <w:pStyle w:val="a3"/>
        <w:shd w:val="clear" w:color="auto" w:fill="FFFFFF"/>
        <w:jc w:val="center"/>
        <w:rPr>
          <w:rFonts w:cs="Arial"/>
        </w:rPr>
      </w:pPr>
      <w:r>
        <w:rPr>
          <w:rStyle w:val="a4"/>
          <w:rFonts w:cs="Arial"/>
        </w:rPr>
        <w:t>ВИРІШИЛА:</w:t>
      </w:r>
    </w:p>
    <w:p w:rsidR="00C278FD" w:rsidRDefault="00C278FD" w:rsidP="00C278FD">
      <w:pPr>
        <w:pStyle w:val="a3"/>
        <w:shd w:val="clear" w:color="auto" w:fill="FFFFFF"/>
        <w:jc w:val="both"/>
        <w:rPr>
          <w:rFonts w:cs="Arial"/>
        </w:rPr>
      </w:pPr>
      <w:r>
        <w:rPr>
          <w:rFonts w:cs="Arial"/>
        </w:rPr>
        <w:t>1. Затвердити програму  організації та проведення громадських робіт на території сільської ради за рахунок коштів місцевого бюджету на 201</w:t>
      </w:r>
      <w:r w:rsidR="00CE6B11">
        <w:rPr>
          <w:rFonts w:cs="Arial"/>
        </w:rPr>
        <w:t>7</w:t>
      </w:r>
      <w:r>
        <w:rPr>
          <w:rFonts w:cs="Arial"/>
        </w:rPr>
        <w:t xml:space="preserve"> рік (згідно додатку).</w:t>
      </w:r>
    </w:p>
    <w:p w:rsidR="00C278FD" w:rsidRDefault="00C278FD" w:rsidP="00C278FD">
      <w:pPr>
        <w:pStyle w:val="a3"/>
        <w:shd w:val="clear" w:color="auto" w:fill="FFFFFF"/>
        <w:jc w:val="both"/>
        <w:rPr>
          <w:rFonts w:cs="Arial"/>
        </w:rPr>
      </w:pPr>
      <w:r>
        <w:rPr>
          <w:rFonts w:cs="Arial"/>
        </w:rPr>
        <w:t>2. Виділити для виконання програми  вісім тисяч  гривень з місцевого бюджету.</w:t>
      </w:r>
    </w:p>
    <w:p w:rsidR="00C278FD" w:rsidRDefault="00C278FD" w:rsidP="00C278FD">
      <w:pPr>
        <w:pStyle w:val="a3"/>
        <w:shd w:val="clear" w:color="auto" w:fill="FFFFFF"/>
        <w:jc w:val="both"/>
        <w:rPr>
          <w:rFonts w:cs="Arial"/>
        </w:rPr>
      </w:pPr>
      <w:r>
        <w:rPr>
          <w:rFonts w:cs="Arial"/>
        </w:rPr>
        <w:t>3.</w:t>
      </w:r>
      <w:r>
        <w:rPr>
          <w:rStyle w:val="apple-converted-space"/>
          <w:rFonts w:cs="Arial"/>
        </w:rPr>
        <w:t xml:space="preserve">Клопотати перед </w:t>
      </w:r>
      <w:r>
        <w:rPr>
          <w:rFonts w:cs="Arial"/>
        </w:rPr>
        <w:t>Рівненським районним центром зайнятості щодо надання інформаційно-методичної  допомоги в організації  громадських робіт.</w:t>
      </w:r>
    </w:p>
    <w:p w:rsidR="00C278FD" w:rsidRDefault="00C278FD" w:rsidP="00C278FD">
      <w:pPr>
        <w:pStyle w:val="a3"/>
        <w:shd w:val="clear" w:color="auto" w:fill="FFFFFF"/>
        <w:jc w:val="both"/>
        <w:rPr>
          <w:rFonts w:cs="Arial"/>
        </w:rPr>
      </w:pPr>
      <w:r>
        <w:rPr>
          <w:rFonts w:cs="Arial"/>
        </w:rPr>
        <w:t xml:space="preserve"> 4. Координацію роботи та узагальнення інформації щодо виконання рішення покласти на спеціаліста - головного бухгалтера сільської ради Предчук Т.М. </w:t>
      </w:r>
    </w:p>
    <w:p w:rsidR="00C278FD" w:rsidRDefault="00C278FD" w:rsidP="00C278FD">
      <w:pPr>
        <w:pStyle w:val="a3"/>
        <w:shd w:val="clear" w:color="auto" w:fill="FFFFFF"/>
        <w:jc w:val="both"/>
        <w:rPr>
          <w:rFonts w:cs="Arial"/>
        </w:rPr>
      </w:pPr>
      <w:r>
        <w:rPr>
          <w:rFonts w:cs="Arial"/>
        </w:rPr>
        <w:t xml:space="preserve"> 5. Контроль за  виконанням даного  рішення покласти на комісію з питань  бюджету фінансів та податку. </w:t>
      </w:r>
    </w:p>
    <w:p w:rsidR="00C278FD" w:rsidRDefault="00C278FD" w:rsidP="00C278FD">
      <w:pPr>
        <w:pStyle w:val="a3"/>
        <w:shd w:val="clear" w:color="auto" w:fill="FFFFFF"/>
        <w:jc w:val="both"/>
        <w:rPr>
          <w:rFonts w:cs="Arial"/>
        </w:rPr>
      </w:pPr>
    </w:p>
    <w:p w:rsidR="00C278FD" w:rsidRDefault="00C278FD" w:rsidP="00C278FD">
      <w:pPr>
        <w:pStyle w:val="a3"/>
        <w:shd w:val="clear" w:color="auto" w:fill="FFFFFF"/>
        <w:jc w:val="both"/>
        <w:rPr>
          <w:rFonts w:cs="Arial"/>
        </w:rPr>
      </w:pPr>
    </w:p>
    <w:p w:rsidR="00C278FD" w:rsidRDefault="00C278FD" w:rsidP="00C278FD">
      <w:pPr>
        <w:pStyle w:val="a3"/>
        <w:shd w:val="clear" w:color="auto" w:fill="FFFFFF"/>
        <w:jc w:val="both"/>
        <w:rPr>
          <w:rFonts w:cs="Arial"/>
        </w:rPr>
      </w:pPr>
      <w:r>
        <w:rPr>
          <w:rFonts w:cs="Arial"/>
        </w:rPr>
        <w:t> </w:t>
      </w:r>
      <w:r>
        <w:rPr>
          <w:rStyle w:val="a4"/>
          <w:rFonts w:cs="Arial"/>
        </w:rPr>
        <w:t> </w:t>
      </w:r>
    </w:p>
    <w:p w:rsidR="00C278FD" w:rsidRDefault="00C278FD" w:rsidP="00C278FD">
      <w:pPr>
        <w:pStyle w:val="a3"/>
        <w:shd w:val="clear" w:color="auto" w:fill="FFFFFF"/>
      </w:pPr>
      <w:r>
        <w:rPr>
          <w:rStyle w:val="a4"/>
          <w:rFonts w:cs="Arial"/>
        </w:rPr>
        <w:t>Сільський голова                                                                                      Хома Л.Г.</w:t>
      </w:r>
    </w:p>
    <w:p w:rsidR="00C278FD" w:rsidRDefault="00C278FD" w:rsidP="00C278FD">
      <w:pPr>
        <w:tabs>
          <w:tab w:val="left" w:pos="6660"/>
        </w:tabs>
        <w:rPr>
          <w:rFonts w:cs="Arial"/>
          <w:bCs/>
          <w:sz w:val="20"/>
          <w:szCs w:val="20"/>
          <w:lang w:val="uk-UA"/>
        </w:rPr>
      </w:pPr>
      <w:r>
        <w:rPr>
          <w:rFonts w:cs="Arial"/>
          <w:b/>
          <w:bCs/>
          <w:sz w:val="28"/>
          <w:szCs w:val="28"/>
        </w:rPr>
        <w:br w:type="page"/>
      </w:r>
      <w:r>
        <w:rPr>
          <w:rFonts w:cs="Arial"/>
          <w:b/>
          <w:bCs/>
          <w:sz w:val="28"/>
          <w:szCs w:val="28"/>
          <w:lang w:val="uk-UA"/>
        </w:rPr>
        <w:lastRenderedPageBreak/>
        <w:t xml:space="preserve">                                                                                              </w:t>
      </w:r>
    </w:p>
    <w:p w:rsidR="00C278FD" w:rsidRDefault="00C278FD" w:rsidP="00C278FD">
      <w:pPr>
        <w:jc w:val="right"/>
        <w:rPr>
          <w:rFonts w:cs="Arial"/>
          <w:bCs/>
          <w:sz w:val="20"/>
          <w:szCs w:val="20"/>
          <w:lang w:val="uk-UA"/>
        </w:rPr>
      </w:pPr>
      <w:r>
        <w:rPr>
          <w:rFonts w:cs="Arial"/>
          <w:bCs/>
          <w:sz w:val="20"/>
          <w:szCs w:val="20"/>
          <w:lang w:val="uk-UA"/>
        </w:rPr>
        <w:t xml:space="preserve">                                                                                                                                  Додаток до рішення сесії                                                                                                                                                                 </w:t>
      </w:r>
      <w:r w:rsidR="00CE6B11">
        <w:rPr>
          <w:rFonts w:cs="Arial"/>
          <w:bCs/>
          <w:sz w:val="20"/>
          <w:szCs w:val="20"/>
          <w:lang w:val="uk-UA"/>
        </w:rPr>
        <w:t xml:space="preserve">     </w:t>
      </w:r>
      <w:r>
        <w:rPr>
          <w:rFonts w:cs="Arial"/>
          <w:bCs/>
          <w:sz w:val="20"/>
          <w:szCs w:val="20"/>
          <w:lang w:val="uk-UA"/>
        </w:rPr>
        <w:t xml:space="preserve">№ </w:t>
      </w:r>
      <w:r w:rsidR="00A53659">
        <w:rPr>
          <w:rFonts w:cs="Arial"/>
          <w:bCs/>
          <w:sz w:val="20"/>
          <w:szCs w:val="20"/>
          <w:lang w:val="uk-UA"/>
        </w:rPr>
        <w:t>371</w:t>
      </w:r>
      <w:r w:rsidR="00CE6B11">
        <w:rPr>
          <w:rFonts w:cs="Arial"/>
          <w:bCs/>
          <w:sz w:val="20"/>
          <w:szCs w:val="20"/>
          <w:lang w:val="uk-UA"/>
        </w:rPr>
        <w:t xml:space="preserve"> </w:t>
      </w:r>
      <w:r>
        <w:rPr>
          <w:rFonts w:cs="Arial"/>
          <w:bCs/>
          <w:sz w:val="20"/>
          <w:szCs w:val="20"/>
          <w:lang w:val="uk-UA"/>
        </w:rPr>
        <w:t xml:space="preserve"> від </w:t>
      </w:r>
      <w:r w:rsidR="00CE6B11">
        <w:rPr>
          <w:rFonts w:cs="Arial"/>
          <w:bCs/>
          <w:sz w:val="20"/>
          <w:szCs w:val="20"/>
          <w:lang w:val="uk-UA"/>
        </w:rPr>
        <w:t xml:space="preserve"> </w:t>
      </w:r>
      <w:r w:rsidR="00A53659">
        <w:rPr>
          <w:rFonts w:cs="Arial"/>
          <w:bCs/>
          <w:sz w:val="20"/>
          <w:szCs w:val="20"/>
          <w:lang w:val="uk-UA"/>
        </w:rPr>
        <w:t>31.01.</w:t>
      </w:r>
      <w:bookmarkStart w:id="0" w:name="_GoBack"/>
      <w:bookmarkEnd w:id="0"/>
      <w:r w:rsidR="00CE6B11">
        <w:rPr>
          <w:rFonts w:cs="Arial"/>
          <w:bCs/>
          <w:sz w:val="20"/>
          <w:szCs w:val="20"/>
          <w:lang w:val="uk-UA"/>
        </w:rPr>
        <w:t>2</w:t>
      </w:r>
      <w:r>
        <w:rPr>
          <w:rFonts w:cs="Arial"/>
          <w:bCs/>
          <w:sz w:val="20"/>
          <w:szCs w:val="20"/>
          <w:lang w:val="uk-UA"/>
        </w:rPr>
        <w:t>01</w:t>
      </w:r>
      <w:r w:rsidR="00CE6B11">
        <w:rPr>
          <w:rFonts w:cs="Arial"/>
          <w:bCs/>
          <w:sz w:val="20"/>
          <w:szCs w:val="20"/>
          <w:lang w:val="uk-UA"/>
        </w:rPr>
        <w:t>7</w:t>
      </w:r>
      <w:r>
        <w:rPr>
          <w:rFonts w:cs="Arial"/>
          <w:bCs/>
          <w:sz w:val="20"/>
          <w:szCs w:val="20"/>
          <w:lang w:val="uk-UA"/>
        </w:rPr>
        <w:t xml:space="preserve"> р.</w:t>
      </w:r>
    </w:p>
    <w:p w:rsidR="00C278FD" w:rsidRDefault="00C278FD" w:rsidP="00C278FD">
      <w:pPr>
        <w:jc w:val="right"/>
        <w:rPr>
          <w:rFonts w:cs="Arial"/>
          <w:bCs/>
          <w:sz w:val="20"/>
          <w:szCs w:val="20"/>
          <w:lang w:val="uk-UA"/>
        </w:rPr>
      </w:pPr>
    </w:p>
    <w:p w:rsidR="00C278FD" w:rsidRDefault="00C278FD" w:rsidP="00B97EDE">
      <w:pPr>
        <w:pStyle w:val="a3"/>
        <w:shd w:val="clear" w:color="auto" w:fill="FFFFFF"/>
        <w:jc w:val="center"/>
        <w:rPr>
          <w:rFonts w:cs="Arial"/>
          <w:b/>
          <w:sz w:val="28"/>
          <w:szCs w:val="28"/>
        </w:rPr>
      </w:pPr>
      <w:r>
        <w:rPr>
          <w:rFonts w:cs="Arial"/>
          <w:b/>
          <w:sz w:val="28"/>
          <w:szCs w:val="28"/>
        </w:rPr>
        <w:t>ПРОГРАМА</w:t>
      </w:r>
    </w:p>
    <w:p w:rsidR="00C278FD" w:rsidRPr="00B97EDE" w:rsidRDefault="00C278FD" w:rsidP="00B97EDE">
      <w:pPr>
        <w:pStyle w:val="a3"/>
        <w:shd w:val="clear" w:color="auto" w:fill="FFFFFF"/>
        <w:jc w:val="center"/>
        <w:rPr>
          <w:rFonts w:cs="Arial"/>
          <w:b/>
          <w:sz w:val="28"/>
          <w:szCs w:val="28"/>
        </w:rPr>
      </w:pPr>
      <w:r w:rsidRPr="00B97EDE">
        <w:rPr>
          <w:rFonts w:cs="Arial"/>
          <w:b/>
          <w:sz w:val="28"/>
          <w:szCs w:val="28"/>
        </w:rPr>
        <w:t>організації та проведення  оплачуваних громадських робіт  на території Великожитинської сільської ради за рахунок коштів місцевого бюджету</w:t>
      </w:r>
      <w:r w:rsidR="00CE6B11" w:rsidRPr="00B97EDE">
        <w:rPr>
          <w:rFonts w:cs="Arial"/>
          <w:b/>
          <w:sz w:val="28"/>
          <w:szCs w:val="28"/>
        </w:rPr>
        <w:t xml:space="preserve"> на 2017 рік</w:t>
      </w:r>
    </w:p>
    <w:p w:rsidR="00C278FD" w:rsidRDefault="00C278FD" w:rsidP="00C278FD">
      <w:pPr>
        <w:pStyle w:val="a3"/>
        <w:shd w:val="clear" w:color="auto" w:fill="FFFFFF"/>
        <w:jc w:val="center"/>
        <w:rPr>
          <w:rFonts w:cs="Arial"/>
        </w:rPr>
      </w:pPr>
      <w:r>
        <w:rPr>
          <w:rStyle w:val="a4"/>
          <w:rFonts w:cs="Arial"/>
        </w:rPr>
        <w:t>І. Загальні положення Програми</w:t>
      </w:r>
    </w:p>
    <w:p w:rsidR="00C278FD" w:rsidRDefault="00C278FD" w:rsidP="00C278FD">
      <w:pPr>
        <w:pStyle w:val="a3"/>
        <w:shd w:val="clear" w:color="auto" w:fill="FFFFFF"/>
        <w:spacing w:before="0" w:beforeAutospacing="0" w:after="0" w:afterAutospacing="0"/>
        <w:ind w:firstLine="709"/>
        <w:jc w:val="both"/>
        <w:rPr>
          <w:rFonts w:cs="Arial"/>
        </w:rPr>
      </w:pPr>
      <w:r>
        <w:rPr>
          <w:rFonts w:cs="Arial"/>
        </w:rPr>
        <w:t>Програма  організації та проведення  оплачуваних громадських робіт на території сільської ради на 201</w:t>
      </w:r>
      <w:r w:rsidR="00CE6B11">
        <w:rPr>
          <w:rFonts w:cs="Arial"/>
        </w:rPr>
        <w:t>7</w:t>
      </w:r>
      <w:r>
        <w:rPr>
          <w:rFonts w:cs="Arial"/>
        </w:rPr>
        <w:t xml:space="preserve"> рік  (далі - Програма) є складовою частиною та механізмом реалізації Програми зайнятості населення сільської ради.</w:t>
      </w:r>
    </w:p>
    <w:p w:rsidR="00C278FD" w:rsidRDefault="00C278FD" w:rsidP="00C278FD">
      <w:pPr>
        <w:pStyle w:val="a3"/>
        <w:shd w:val="clear" w:color="auto" w:fill="FFFFFF"/>
        <w:spacing w:before="0" w:beforeAutospacing="0" w:after="0" w:afterAutospacing="0"/>
        <w:ind w:firstLine="709"/>
        <w:jc w:val="both"/>
        <w:rPr>
          <w:rFonts w:cs="Arial"/>
        </w:rPr>
      </w:pPr>
      <w:r>
        <w:rPr>
          <w:rFonts w:cs="Arial"/>
        </w:rPr>
        <w:t>Програма розроблена відповідно до положень Законів України "Про зайнятість населення", "Про загальнообов'язкове державне соціальне страхування на випадок безробіття" та Положення про порядок організації та проведення оплачуваних громадських робіт, затвердженого постановою Кабінету Міністрів України від 10.09.2008року  № 839.</w:t>
      </w:r>
    </w:p>
    <w:p w:rsidR="00C278FD" w:rsidRDefault="00C278FD" w:rsidP="00C278FD">
      <w:pPr>
        <w:pStyle w:val="a3"/>
        <w:shd w:val="clear" w:color="auto" w:fill="FFFFFF"/>
        <w:jc w:val="center"/>
        <w:rPr>
          <w:rFonts w:cs="Arial"/>
        </w:rPr>
      </w:pPr>
      <w:r>
        <w:rPr>
          <w:rStyle w:val="a4"/>
          <w:rFonts w:cs="Arial"/>
        </w:rPr>
        <w:t>ІІ. Мета програми</w:t>
      </w:r>
    </w:p>
    <w:p w:rsidR="00C278FD" w:rsidRDefault="00C278FD" w:rsidP="00C278FD">
      <w:pPr>
        <w:pStyle w:val="a3"/>
        <w:shd w:val="clear" w:color="auto" w:fill="FFFFFF"/>
        <w:jc w:val="both"/>
        <w:rPr>
          <w:rFonts w:cs="Arial"/>
        </w:rPr>
      </w:pPr>
      <w:r>
        <w:rPr>
          <w:rStyle w:val="a4"/>
          <w:rFonts w:cs="Arial"/>
        </w:rPr>
        <w:t> </w:t>
      </w:r>
      <w:r>
        <w:rPr>
          <w:rStyle w:val="a4"/>
          <w:rFonts w:cs="Arial"/>
        </w:rPr>
        <w:tab/>
      </w:r>
      <w:r>
        <w:rPr>
          <w:rFonts w:cs="Arial"/>
        </w:rPr>
        <w:t>Програма передбачає комплекс заходів щодо забезпечення тимчасової зайнятості населення (передусім осіб, незайнятих трудовою діяльністю) шляхом направлення їх на  громадські роботи, які мають суспільно - корисну спрямованість, відповідають потребам громади  і сприяють  соціальному розвитку. Програма передбачає можливість створення тимчасових робочих місць та вирішення проблеми дефіциту робочої сили під час здійснення заходів з благоустрою та озеленення території сільської ради, об'єктів соціальної сфери, зон відпочинку і туризму, придорожніх смуг, роботи з відновлення пам'яток архітектури, історії та культури; впорядкування місць меморіального поховання, пам'ятників та пам'ятних місць, які мають офіційний статус або зареєстровані на території населеного пункту; роботи в архівах з документацією, роботи з відновлення бібліотечного фонду в бібліотеках; догляд та надання допомоги особам похилого віку та інвалідам, дітям - сиротам, у т. ч., що здійснюється благодійними фондами та громадськими організаціями, а також  догляд за хворими в закладах охорони здоров'я;  роботи пов'язані з будівництвом або ремонтом об'єктів соціальної сфери (навчальних закладів, спортивних закладів, закладів культури і охорони здоров'я,  дитячих оздоровчих таборів, роботи з інформування населення щодо отримання житлових субсидій та технічної підготовки документації з кур’єрською доставкою документів та запитів,  інші види трудової діяльності, які мають суспільно - корисну спрямованість, відповідають потребам громади та сприяють її соціальному розвитку.</w:t>
      </w:r>
    </w:p>
    <w:p w:rsidR="00C278FD" w:rsidRDefault="00C278FD" w:rsidP="00C278FD">
      <w:pPr>
        <w:pStyle w:val="a3"/>
        <w:shd w:val="clear" w:color="auto" w:fill="FFFFFF"/>
        <w:jc w:val="center"/>
        <w:rPr>
          <w:rFonts w:cs="Arial"/>
        </w:rPr>
      </w:pPr>
      <w:r>
        <w:rPr>
          <w:rStyle w:val="a4"/>
          <w:rFonts w:cs="Arial"/>
        </w:rPr>
        <w:t>ІІІ. Фінансування Програми</w:t>
      </w:r>
    </w:p>
    <w:p w:rsidR="00C278FD" w:rsidRDefault="00C278FD" w:rsidP="00C278FD">
      <w:pPr>
        <w:pStyle w:val="a3"/>
        <w:shd w:val="clear" w:color="auto" w:fill="FFFFFF"/>
        <w:ind w:firstLine="708"/>
        <w:rPr>
          <w:rFonts w:cs="Arial"/>
        </w:rPr>
      </w:pPr>
      <w:r>
        <w:rPr>
          <w:rFonts w:cs="Arial"/>
        </w:rPr>
        <w:t>Фінансування Програми здійснюється за рахунок:</w:t>
      </w:r>
    </w:p>
    <w:p w:rsidR="00C278FD" w:rsidRDefault="00C278FD" w:rsidP="00C278FD">
      <w:pPr>
        <w:pStyle w:val="a3"/>
        <w:shd w:val="clear" w:color="auto" w:fill="FFFFFF"/>
        <w:rPr>
          <w:rFonts w:cs="Arial"/>
        </w:rPr>
      </w:pPr>
      <w:r>
        <w:rPr>
          <w:rFonts w:cs="Arial"/>
        </w:rPr>
        <w:t>-         коштів місцевого бюджету;</w:t>
      </w:r>
    </w:p>
    <w:p w:rsidR="00C278FD" w:rsidRDefault="00C278FD" w:rsidP="00C278FD">
      <w:pPr>
        <w:pStyle w:val="a3"/>
        <w:shd w:val="clear" w:color="auto" w:fill="FFFFFF"/>
        <w:rPr>
          <w:rFonts w:cs="Arial"/>
        </w:rPr>
      </w:pPr>
      <w:r>
        <w:rPr>
          <w:rFonts w:cs="Arial"/>
        </w:rPr>
        <w:t>-         коштів підприємств, організацій та установ;</w:t>
      </w:r>
    </w:p>
    <w:p w:rsidR="00C278FD" w:rsidRDefault="00C278FD" w:rsidP="00C278FD">
      <w:pPr>
        <w:pStyle w:val="a3"/>
        <w:shd w:val="clear" w:color="auto" w:fill="FFFFFF"/>
        <w:ind w:left="720" w:hanging="720"/>
        <w:jc w:val="both"/>
        <w:rPr>
          <w:rFonts w:cs="Arial"/>
        </w:rPr>
      </w:pPr>
      <w:r>
        <w:rPr>
          <w:rFonts w:cs="Arial"/>
        </w:rPr>
        <w:t>-         коштів Фонду загальнообов'язкового державного соціального страхування України на випадок безробіття (в частині договору з центром зайнятості);</w:t>
      </w:r>
    </w:p>
    <w:p w:rsidR="00C278FD" w:rsidRDefault="00C278FD" w:rsidP="00C278FD">
      <w:pPr>
        <w:pStyle w:val="a3"/>
        <w:shd w:val="clear" w:color="auto" w:fill="FFFFFF"/>
        <w:rPr>
          <w:rFonts w:cs="Arial"/>
        </w:rPr>
      </w:pPr>
      <w:r>
        <w:rPr>
          <w:rFonts w:cs="Arial"/>
        </w:rPr>
        <w:t>-         інших джерел відповідно до законодавства.</w:t>
      </w:r>
    </w:p>
    <w:p w:rsidR="00C278FD" w:rsidRDefault="00C278FD" w:rsidP="00C278FD">
      <w:pPr>
        <w:pStyle w:val="a3"/>
        <w:shd w:val="clear" w:color="auto" w:fill="FFFFFF"/>
        <w:jc w:val="center"/>
        <w:rPr>
          <w:rFonts w:cs="Arial"/>
        </w:rPr>
      </w:pPr>
      <w:r>
        <w:rPr>
          <w:rStyle w:val="a4"/>
          <w:rFonts w:cs="Arial"/>
        </w:rPr>
        <w:lastRenderedPageBreak/>
        <w:t> І</w:t>
      </w:r>
      <w:r>
        <w:rPr>
          <w:rStyle w:val="a4"/>
          <w:rFonts w:cs="Arial"/>
          <w:lang w:val="en-US"/>
        </w:rPr>
        <w:t>V</w:t>
      </w:r>
      <w:r>
        <w:rPr>
          <w:rStyle w:val="a4"/>
          <w:rFonts w:cs="Arial"/>
        </w:rPr>
        <w:t>.</w:t>
      </w:r>
      <w:r>
        <w:rPr>
          <w:rStyle w:val="apple-converted-space"/>
          <w:rFonts w:cs="Arial"/>
        </w:rPr>
        <w:t> </w:t>
      </w:r>
      <w:r>
        <w:rPr>
          <w:rStyle w:val="a4"/>
          <w:rFonts w:cs="Arial"/>
        </w:rPr>
        <w:t>Організаційне забезпечення виконання Програми</w:t>
      </w:r>
    </w:p>
    <w:p w:rsidR="00C278FD" w:rsidRDefault="00C278FD" w:rsidP="00C278FD">
      <w:pPr>
        <w:pStyle w:val="a3"/>
        <w:shd w:val="clear" w:color="auto" w:fill="FFFFFF"/>
        <w:jc w:val="both"/>
        <w:rPr>
          <w:rFonts w:cs="Arial"/>
        </w:rPr>
      </w:pPr>
      <w:r>
        <w:rPr>
          <w:rFonts w:cs="Arial"/>
        </w:rPr>
        <w:t xml:space="preserve"> 4.1. Систематично аналізувати потребу сільської ради  щодо  благоустрою, підсобних та ремонтних робіт на об’єктах соціальної сфери, соціального захисту  одиноких осіб та громадян похилого віку, інвалідів праці та війни, з метою створення  спеціальних тимчасових  робочих  місць та організації оплачуваних громадських робіт, залучення  до  їхнього  виконання  максимально  можливої  кількості  незайнятих та безробітних   громадян,  збільшення  тривалості  цих  робіт.</w:t>
      </w:r>
    </w:p>
    <w:p w:rsidR="00C278FD" w:rsidRDefault="00C278FD" w:rsidP="00C278FD">
      <w:pPr>
        <w:pStyle w:val="a3"/>
        <w:shd w:val="clear" w:color="auto" w:fill="FFFFFF"/>
        <w:spacing w:before="0" w:beforeAutospacing="0" w:after="0" w:afterAutospacing="0"/>
        <w:jc w:val="both"/>
        <w:rPr>
          <w:rFonts w:cs="Arial"/>
        </w:rPr>
      </w:pPr>
      <w:r>
        <w:rPr>
          <w:rFonts w:cs="Arial"/>
          <w:u w:val="single"/>
        </w:rPr>
        <w:t>Виконавці:</w:t>
      </w:r>
      <w:r>
        <w:rPr>
          <w:rFonts w:cs="Arial"/>
        </w:rPr>
        <w:t xml:space="preserve">  виконавчий комітет, Рівненський районний центр зайнятості (за згодою).</w:t>
      </w:r>
    </w:p>
    <w:p w:rsidR="00C278FD" w:rsidRDefault="00C278FD" w:rsidP="00C278FD">
      <w:pPr>
        <w:pStyle w:val="a3"/>
        <w:shd w:val="clear" w:color="auto" w:fill="FFFFFF"/>
        <w:spacing w:before="0" w:beforeAutospacing="0" w:after="0" w:afterAutospacing="0"/>
        <w:jc w:val="both"/>
        <w:rPr>
          <w:rFonts w:cs="Arial"/>
        </w:rPr>
      </w:pPr>
      <w:r>
        <w:rPr>
          <w:rFonts w:cs="Arial"/>
          <w:u w:val="single"/>
        </w:rPr>
        <w:t>Термін:</w:t>
      </w:r>
      <w:r>
        <w:rPr>
          <w:rFonts w:cs="Arial"/>
        </w:rPr>
        <w:t xml:space="preserve">        протягом 201</w:t>
      </w:r>
      <w:r w:rsidR="00CE6B11">
        <w:rPr>
          <w:rFonts w:cs="Arial"/>
        </w:rPr>
        <w:t>7</w:t>
      </w:r>
      <w:r>
        <w:rPr>
          <w:rFonts w:cs="Arial"/>
        </w:rPr>
        <w:t xml:space="preserve"> року.</w:t>
      </w:r>
    </w:p>
    <w:p w:rsidR="00C278FD" w:rsidRDefault="00C278FD" w:rsidP="00C278FD">
      <w:pPr>
        <w:pStyle w:val="a3"/>
        <w:shd w:val="clear" w:color="auto" w:fill="FFFFFF"/>
        <w:jc w:val="both"/>
        <w:rPr>
          <w:rFonts w:cs="Arial"/>
        </w:rPr>
      </w:pPr>
      <w:r>
        <w:rPr>
          <w:rFonts w:cs="Arial"/>
          <w:i/>
        </w:rPr>
        <w:t> </w:t>
      </w:r>
      <w:r>
        <w:rPr>
          <w:rFonts w:cs="Arial"/>
        </w:rPr>
        <w:t>4.2. З метою вивчення ситуації на ринку праці направляти запити підприємствам, організаціям, установам  та узагальнювати їхні пропозиції щодо організації на існуючій виробничій базі спеціальних тимчасових  робочих  місць  для   проведення  оплачуваних  громадських  робіт, укладати двосторонні договори з роботодавцями про спільну діяльність щодо виконання цих робіт.</w:t>
      </w:r>
    </w:p>
    <w:p w:rsidR="00C278FD" w:rsidRDefault="00C278FD" w:rsidP="00C278FD">
      <w:pPr>
        <w:pStyle w:val="a3"/>
        <w:shd w:val="clear" w:color="auto" w:fill="FFFFFF"/>
        <w:spacing w:before="0" w:beforeAutospacing="0" w:after="0" w:afterAutospacing="0"/>
        <w:rPr>
          <w:rFonts w:cs="Arial"/>
        </w:rPr>
      </w:pPr>
      <w:r>
        <w:rPr>
          <w:rFonts w:cs="Arial"/>
          <w:u w:val="single"/>
        </w:rPr>
        <w:t>Виконавці</w:t>
      </w:r>
      <w:r>
        <w:rPr>
          <w:rFonts w:cs="Arial"/>
        </w:rPr>
        <w:t>: виконавчий комітет.</w:t>
      </w:r>
    </w:p>
    <w:p w:rsidR="00C278FD" w:rsidRDefault="00C278FD" w:rsidP="00C278FD">
      <w:pPr>
        <w:pStyle w:val="a3"/>
        <w:shd w:val="clear" w:color="auto" w:fill="FFFFFF"/>
        <w:spacing w:before="0" w:beforeAutospacing="0" w:after="0" w:afterAutospacing="0"/>
        <w:rPr>
          <w:rFonts w:cs="Arial"/>
        </w:rPr>
      </w:pPr>
      <w:r>
        <w:rPr>
          <w:rFonts w:cs="Arial"/>
          <w:u w:val="single"/>
        </w:rPr>
        <w:t>Термін</w:t>
      </w:r>
      <w:r>
        <w:rPr>
          <w:rFonts w:cs="Arial"/>
        </w:rPr>
        <w:t>:       протягом 201</w:t>
      </w:r>
      <w:r w:rsidR="00CE6B11">
        <w:rPr>
          <w:rFonts w:cs="Arial"/>
        </w:rPr>
        <w:t>7</w:t>
      </w:r>
      <w:r>
        <w:rPr>
          <w:rFonts w:cs="Arial"/>
        </w:rPr>
        <w:t xml:space="preserve"> року.</w:t>
      </w:r>
    </w:p>
    <w:p w:rsidR="00C278FD" w:rsidRDefault="00C278FD" w:rsidP="00C278FD">
      <w:pPr>
        <w:pStyle w:val="a3"/>
        <w:shd w:val="clear" w:color="auto" w:fill="FFFFFF"/>
        <w:jc w:val="both"/>
        <w:rPr>
          <w:rFonts w:cs="Arial"/>
        </w:rPr>
      </w:pPr>
      <w:r>
        <w:rPr>
          <w:rFonts w:cs="Arial"/>
        </w:rPr>
        <w:t> 4.3. Забезпечувати оперативне вирішення першочергових організаційних і матеріально-технічних проблем щодо організації і проведення оплачуваних  громадських  робіт,  залучаючи  до  їх  виконання,  перш  за  все,  громадян,  які незайняті трудовою діяльністю, безробітних громадян, учнівську  та  студентську  молодь  у  вільний  від  навчання  час, пенсіонерів та інвалідів.</w:t>
      </w:r>
    </w:p>
    <w:p w:rsidR="00C278FD" w:rsidRDefault="00C278FD" w:rsidP="00C278FD">
      <w:pPr>
        <w:pStyle w:val="a3"/>
        <w:shd w:val="clear" w:color="auto" w:fill="FFFFFF"/>
        <w:spacing w:before="0" w:beforeAutospacing="0" w:after="0" w:afterAutospacing="0"/>
        <w:jc w:val="both"/>
        <w:rPr>
          <w:rFonts w:cs="Arial"/>
        </w:rPr>
      </w:pPr>
      <w:r>
        <w:rPr>
          <w:rFonts w:cs="Arial"/>
          <w:u w:val="single"/>
        </w:rPr>
        <w:t>Виконавці:</w:t>
      </w:r>
      <w:r>
        <w:rPr>
          <w:rFonts w:cs="Arial"/>
        </w:rPr>
        <w:t xml:space="preserve">  виконавчий комітет,  Рівненський районний центр зайнятості (за згодою).</w:t>
      </w:r>
    </w:p>
    <w:p w:rsidR="00C278FD" w:rsidRDefault="00C278FD" w:rsidP="00C278FD">
      <w:pPr>
        <w:pStyle w:val="a3"/>
        <w:shd w:val="clear" w:color="auto" w:fill="FFFFFF"/>
        <w:spacing w:before="0" w:beforeAutospacing="0" w:after="0" w:afterAutospacing="0"/>
        <w:jc w:val="both"/>
        <w:rPr>
          <w:rFonts w:cs="Arial"/>
        </w:rPr>
      </w:pPr>
      <w:r>
        <w:rPr>
          <w:rFonts w:cs="Arial"/>
          <w:u w:val="single"/>
        </w:rPr>
        <w:t>Термін:</w:t>
      </w:r>
      <w:r>
        <w:rPr>
          <w:rFonts w:cs="Arial"/>
        </w:rPr>
        <w:t xml:space="preserve">        протягом 201</w:t>
      </w:r>
      <w:r w:rsidR="00CE6B11">
        <w:rPr>
          <w:rFonts w:cs="Arial"/>
        </w:rPr>
        <w:t>7</w:t>
      </w:r>
      <w:r>
        <w:rPr>
          <w:rFonts w:cs="Arial"/>
        </w:rPr>
        <w:t xml:space="preserve"> року.</w:t>
      </w:r>
    </w:p>
    <w:p w:rsidR="00C278FD" w:rsidRDefault="00C278FD" w:rsidP="00C278FD">
      <w:pPr>
        <w:pStyle w:val="a3"/>
        <w:shd w:val="clear" w:color="auto" w:fill="FFFFFF"/>
        <w:spacing w:before="0" w:beforeAutospacing="0" w:after="0" w:afterAutospacing="0"/>
        <w:jc w:val="both"/>
        <w:rPr>
          <w:rFonts w:cs="Arial"/>
        </w:rPr>
      </w:pPr>
      <w:r>
        <w:rPr>
          <w:rFonts w:cs="Arial"/>
        </w:rPr>
        <w:t>4.4.  Керівникам підприємств, організацій, установ, на базі яких будуть проводитися оплачувані громадські роботи, призначити відповідальних осіб за організацію цих робіт для ведення необхідної документації та своєчасного обміну інформацією. </w:t>
      </w:r>
    </w:p>
    <w:p w:rsidR="00C278FD" w:rsidRDefault="00C278FD" w:rsidP="00C278FD">
      <w:pPr>
        <w:pStyle w:val="a3"/>
        <w:shd w:val="clear" w:color="auto" w:fill="FFFFFF"/>
        <w:spacing w:before="0" w:beforeAutospacing="0" w:after="0" w:afterAutospacing="0"/>
        <w:jc w:val="both"/>
        <w:rPr>
          <w:rFonts w:cs="Arial"/>
        </w:rPr>
      </w:pPr>
      <w:r>
        <w:rPr>
          <w:rFonts w:cs="Arial"/>
          <w:u w:val="single"/>
        </w:rPr>
        <w:t>Виконавці</w:t>
      </w:r>
      <w:r>
        <w:rPr>
          <w:rFonts w:cs="Arial"/>
        </w:rPr>
        <w:t>: виконавчий комітет, підприємства, установи та організації.</w:t>
      </w:r>
    </w:p>
    <w:p w:rsidR="00C278FD" w:rsidRDefault="00C278FD" w:rsidP="00C278FD">
      <w:pPr>
        <w:pStyle w:val="a3"/>
        <w:shd w:val="clear" w:color="auto" w:fill="FFFFFF"/>
        <w:spacing w:before="0" w:beforeAutospacing="0" w:after="0" w:afterAutospacing="0"/>
        <w:jc w:val="both"/>
        <w:rPr>
          <w:rFonts w:cs="Arial"/>
        </w:rPr>
      </w:pPr>
      <w:r>
        <w:rPr>
          <w:rFonts w:cs="Arial"/>
          <w:u w:val="single"/>
        </w:rPr>
        <w:t>Термін</w:t>
      </w:r>
      <w:r>
        <w:rPr>
          <w:rFonts w:cs="Arial"/>
        </w:rPr>
        <w:t>:       протягом 201</w:t>
      </w:r>
      <w:r w:rsidR="00CE6B11">
        <w:rPr>
          <w:rFonts w:cs="Arial"/>
        </w:rPr>
        <w:t>7</w:t>
      </w:r>
      <w:r>
        <w:rPr>
          <w:rFonts w:cs="Arial"/>
        </w:rPr>
        <w:t xml:space="preserve"> року.</w:t>
      </w:r>
    </w:p>
    <w:p w:rsidR="00C278FD" w:rsidRDefault="00C278FD" w:rsidP="00C278FD">
      <w:pPr>
        <w:pStyle w:val="a3"/>
        <w:shd w:val="clear" w:color="auto" w:fill="FFFFFF"/>
        <w:jc w:val="both"/>
        <w:rPr>
          <w:rFonts w:cs="Arial"/>
        </w:rPr>
      </w:pPr>
      <w:r>
        <w:rPr>
          <w:rFonts w:cs="Arial"/>
        </w:rPr>
        <w:t> 4.5.  Надавати консультативно-методичну допомогу з організаційних і нормативно-правових питань працівникам,  відповідальним за організацію та проведення оплачуваних громадських робіт на підприємствах.</w:t>
      </w:r>
    </w:p>
    <w:p w:rsidR="00C278FD" w:rsidRDefault="00C278FD" w:rsidP="00C278FD">
      <w:pPr>
        <w:pStyle w:val="a3"/>
        <w:shd w:val="clear" w:color="auto" w:fill="FFFFFF"/>
        <w:spacing w:before="0" w:beforeAutospacing="0" w:after="0" w:afterAutospacing="0"/>
        <w:rPr>
          <w:rFonts w:cs="Arial"/>
        </w:rPr>
      </w:pPr>
      <w:r>
        <w:rPr>
          <w:rFonts w:cs="Arial"/>
          <w:u w:val="single"/>
        </w:rPr>
        <w:t>Виконавці</w:t>
      </w:r>
      <w:r>
        <w:rPr>
          <w:rFonts w:cs="Arial"/>
        </w:rPr>
        <w:t>: виконавчий комітет.</w:t>
      </w:r>
    </w:p>
    <w:p w:rsidR="00C278FD" w:rsidRDefault="00C278FD" w:rsidP="00C278FD">
      <w:pPr>
        <w:pStyle w:val="a3"/>
        <w:shd w:val="clear" w:color="auto" w:fill="FFFFFF"/>
        <w:spacing w:before="0" w:beforeAutospacing="0" w:after="0" w:afterAutospacing="0"/>
        <w:rPr>
          <w:rFonts w:cs="Arial"/>
        </w:rPr>
      </w:pPr>
      <w:r>
        <w:rPr>
          <w:rFonts w:cs="Arial"/>
          <w:u w:val="single"/>
        </w:rPr>
        <w:t>Термін</w:t>
      </w:r>
      <w:r>
        <w:rPr>
          <w:rFonts w:cs="Arial"/>
        </w:rPr>
        <w:t>:       протягом 201</w:t>
      </w:r>
      <w:r w:rsidR="00CE6B11">
        <w:rPr>
          <w:rFonts w:cs="Arial"/>
        </w:rPr>
        <w:t>7</w:t>
      </w:r>
      <w:r>
        <w:rPr>
          <w:rFonts w:cs="Arial"/>
        </w:rPr>
        <w:t xml:space="preserve"> року.</w:t>
      </w:r>
    </w:p>
    <w:p w:rsidR="00C278FD" w:rsidRDefault="00C278FD" w:rsidP="00C278FD">
      <w:pPr>
        <w:pStyle w:val="a3"/>
        <w:shd w:val="clear" w:color="auto" w:fill="FFFFFF"/>
        <w:jc w:val="center"/>
        <w:rPr>
          <w:rFonts w:cs="Arial"/>
        </w:rPr>
      </w:pPr>
      <w:r>
        <w:rPr>
          <w:rStyle w:val="a4"/>
          <w:rFonts w:cs="Arial"/>
          <w:lang w:val="en-US"/>
        </w:rPr>
        <w:t>V</w:t>
      </w:r>
      <w:r>
        <w:rPr>
          <w:rStyle w:val="a4"/>
          <w:rFonts w:cs="Arial"/>
        </w:rPr>
        <w:t>. Оплачувані громадські роботи з благоустрою та озеленення сільської ради, зон відпочинку і туризму, з відбудови історико-архітектурних пам'яток, меморіальних поховань, виконання підсобних робіт з ремонту об'єктів соціальної сфери</w:t>
      </w:r>
    </w:p>
    <w:p w:rsidR="00C278FD" w:rsidRDefault="00C278FD" w:rsidP="00C278FD">
      <w:pPr>
        <w:pStyle w:val="a3"/>
        <w:shd w:val="clear" w:color="auto" w:fill="FFFFFF"/>
        <w:jc w:val="both"/>
        <w:rPr>
          <w:rFonts w:cs="Arial"/>
        </w:rPr>
      </w:pPr>
      <w:r>
        <w:rPr>
          <w:rFonts w:cs="Arial"/>
        </w:rPr>
        <w:t xml:space="preserve"> 5.1. Відповідно до  інформації про потребу в організації оплачуваних громадських робіт створити  бригади  з числа громадян, які  мають бажання брати участь у  оплачуваних громадських роботах. </w:t>
      </w:r>
    </w:p>
    <w:p w:rsidR="00C278FD" w:rsidRDefault="00C278FD" w:rsidP="00C278FD">
      <w:pPr>
        <w:pStyle w:val="a3"/>
        <w:shd w:val="clear" w:color="auto" w:fill="FFFFFF"/>
        <w:spacing w:before="0" w:beforeAutospacing="0" w:after="0" w:afterAutospacing="0"/>
        <w:jc w:val="both"/>
        <w:rPr>
          <w:rFonts w:cs="Arial"/>
        </w:rPr>
      </w:pPr>
      <w:r>
        <w:rPr>
          <w:rFonts w:cs="Arial"/>
          <w:u w:val="single"/>
        </w:rPr>
        <w:t>Виконавці</w:t>
      </w:r>
      <w:r>
        <w:rPr>
          <w:rFonts w:cs="Arial"/>
        </w:rPr>
        <w:t>: виконавчий комітет.</w:t>
      </w:r>
    </w:p>
    <w:p w:rsidR="00C278FD" w:rsidRDefault="00C278FD" w:rsidP="00C278FD">
      <w:pPr>
        <w:pStyle w:val="a3"/>
        <w:shd w:val="clear" w:color="auto" w:fill="FFFFFF"/>
        <w:spacing w:before="0" w:beforeAutospacing="0" w:after="0" w:afterAutospacing="0"/>
        <w:jc w:val="both"/>
        <w:rPr>
          <w:rFonts w:cs="Arial"/>
        </w:rPr>
      </w:pPr>
      <w:r>
        <w:rPr>
          <w:rFonts w:cs="Arial"/>
          <w:u w:val="single"/>
        </w:rPr>
        <w:t>Термін</w:t>
      </w:r>
      <w:r>
        <w:rPr>
          <w:rFonts w:cs="Arial"/>
        </w:rPr>
        <w:t>:       протягом 201</w:t>
      </w:r>
      <w:r w:rsidR="00CE6B11">
        <w:rPr>
          <w:rFonts w:cs="Arial"/>
        </w:rPr>
        <w:t>7</w:t>
      </w:r>
      <w:r>
        <w:rPr>
          <w:rFonts w:cs="Arial"/>
        </w:rPr>
        <w:t xml:space="preserve"> року.</w:t>
      </w:r>
    </w:p>
    <w:p w:rsidR="00C278FD" w:rsidRDefault="00C278FD" w:rsidP="00C278FD">
      <w:pPr>
        <w:pStyle w:val="a3"/>
        <w:shd w:val="clear" w:color="auto" w:fill="FFFFFF"/>
        <w:spacing w:before="0" w:beforeAutospacing="0" w:after="0" w:afterAutospacing="0"/>
        <w:jc w:val="both"/>
        <w:rPr>
          <w:rFonts w:cs="Arial"/>
        </w:rPr>
      </w:pPr>
    </w:p>
    <w:p w:rsidR="00C278FD" w:rsidRDefault="00C278FD" w:rsidP="00C278FD">
      <w:pPr>
        <w:pStyle w:val="a3"/>
        <w:shd w:val="clear" w:color="auto" w:fill="FFFFFF"/>
        <w:spacing w:before="0" w:beforeAutospacing="0" w:after="0" w:afterAutospacing="0"/>
        <w:jc w:val="both"/>
        <w:rPr>
          <w:rFonts w:cs="Arial"/>
        </w:rPr>
      </w:pPr>
      <w:r>
        <w:rPr>
          <w:rFonts w:cs="Arial"/>
        </w:rPr>
        <w:lastRenderedPageBreak/>
        <w:t> 5.2. Вирішувати питання щодо своєчасного забезпечення громадян, направлених на оплачувані громадські роботи, необхідними матеріалами, робочим інвентарем, спецодягом.</w:t>
      </w:r>
    </w:p>
    <w:p w:rsidR="00C278FD" w:rsidRDefault="00C278FD" w:rsidP="00C278FD">
      <w:pPr>
        <w:pStyle w:val="a3"/>
        <w:shd w:val="clear" w:color="auto" w:fill="FFFFFF"/>
        <w:spacing w:before="0" w:beforeAutospacing="0" w:after="0" w:afterAutospacing="0"/>
        <w:jc w:val="both"/>
        <w:rPr>
          <w:rFonts w:cs="Arial"/>
        </w:rPr>
      </w:pPr>
      <w:r>
        <w:rPr>
          <w:rFonts w:cs="Arial"/>
        </w:rPr>
        <w:tab/>
        <w:t xml:space="preserve">        Проводити інструктажі з охорони праці, для осіб, які приступають до роботи.</w:t>
      </w:r>
    </w:p>
    <w:p w:rsidR="00C278FD" w:rsidRDefault="00C278FD" w:rsidP="00C278FD">
      <w:pPr>
        <w:pStyle w:val="a3"/>
        <w:shd w:val="clear" w:color="auto" w:fill="FFFFFF"/>
        <w:spacing w:before="0" w:beforeAutospacing="0" w:after="0" w:afterAutospacing="0"/>
        <w:jc w:val="both"/>
        <w:rPr>
          <w:rFonts w:cs="Arial"/>
        </w:rPr>
      </w:pPr>
    </w:p>
    <w:p w:rsidR="00C278FD" w:rsidRDefault="00C278FD" w:rsidP="00C278FD">
      <w:pPr>
        <w:pStyle w:val="a3"/>
        <w:shd w:val="clear" w:color="auto" w:fill="FFFFFF"/>
        <w:spacing w:before="0" w:beforeAutospacing="0" w:after="0" w:afterAutospacing="0"/>
        <w:jc w:val="both"/>
        <w:rPr>
          <w:rFonts w:cs="Arial"/>
        </w:rPr>
      </w:pPr>
      <w:r>
        <w:rPr>
          <w:rFonts w:cs="Arial"/>
          <w:u w:val="single"/>
        </w:rPr>
        <w:t>Виконавці</w:t>
      </w:r>
      <w:r>
        <w:rPr>
          <w:rFonts w:cs="Arial"/>
        </w:rPr>
        <w:t>: виконавчий комітет.</w:t>
      </w:r>
    </w:p>
    <w:p w:rsidR="00C278FD" w:rsidRDefault="00C278FD" w:rsidP="00C278FD">
      <w:pPr>
        <w:pStyle w:val="a3"/>
        <w:shd w:val="clear" w:color="auto" w:fill="FFFFFF"/>
        <w:spacing w:before="0" w:beforeAutospacing="0" w:after="0" w:afterAutospacing="0"/>
        <w:jc w:val="both"/>
        <w:rPr>
          <w:rFonts w:cs="Arial"/>
        </w:rPr>
      </w:pPr>
      <w:r>
        <w:rPr>
          <w:rFonts w:cs="Arial"/>
          <w:u w:val="single"/>
        </w:rPr>
        <w:t>Термін</w:t>
      </w:r>
      <w:r>
        <w:rPr>
          <w:rFonts w:cs="Arial"/>
        </w:rPr>
        <w:t>:       протягом 201</w:t>
      </w:r>
      <w:r w:rsidR="00B97EDE">
        <w:rPr>
          <w:rFonts w:cs="Arial"/>
        </w:rPr>
        <w:t>7</w:t>
      </w:r>
      <w:r>
        <w:rPr>
          <w:rFonts w:cs="Arial"/>
        </w:rPr>
        <w:t xml:space="preserve"> року.</w:t>
      </w:r>
    </w:p>
    <w:p w:rsidR="00C278FD" w:rsidRDefault="00C278FD" w:rsidP="00C278FD">
      <w:pPr>
        <w:pStyle w:val="a3"/>
        <w:shd w:val="clear" w:color="auto" w:fill="FFFFFF"/>
        <w:jc w:val="both"/>
        <w:rPr>
          <w:rFonts w:cs="Arial"/>
        </w:rPr>
      </w:pPr>
      <w:r>
        <w:rPr>
          <w:rFonts w:cs="Arial"/>
        </w:rPr>
        <w:t xml:space="preserve">5.3. Забезпечити своєчасність нарахування та виплати заробітної плати учасникам оплачуваних громадських робіт. </w:t>
      </w:r>
    </w:p>
    <w:p w:rsidR="00C278FD" w:rsidRDefault="00C278FD" w:rsidP="00C278FD">
      <w:pPr>
        <w:pStyle w:val="a3"/>
        <w:shd w:val="clear" w:color="auto" w:fill="FFFFFF"/>
        <w:spacing w:before="0" w:beforeAutospacing="0" w:after="0" w:afterAutospacing="0"/>
        <w:rPr>
          <w:rFonts w:cs="Arial"/>
        </w:rPr>
      </w:pPr>
      <w:r>
        <w:rPr>
          <w:rFonts w:cs="Arial"/>
          <w:u w:val="single"/>
        </w:rPr>
        <w:t>Виконавці</w:t>
      </w:r>
      <w:r>
        <w:rPr>
          <w:rFonts w:cs="Arial"/>
        </w:rPr>
        <w:t>: виконавчий комітет.</w:t>
      </w:r>
    </w:p>
    <w:p w:rsidR="00C278FD" w:rsidRDefault="00C278FD" w:rsidP="00C278FD">
      <w:pPr>
        <w:pStyle w:val="a3"/>
        <w:shd w:val="clear" w:color="auto" w:fill="FFFFFF"/>
        <w:spacing w:before="0" w:beforeAutospacing="0" w:after="0" w:afterAutospacing="0"/>
        <w:rPr>
          <w:rFonts w:cs="Arial"/>
        </w:rPr>
      </w:pPr>
      <w:r>
        <w:rPr>
          <w:rFonts w:cs="Arial"/>
          <w:u w:val="single"/>
        </w:rPr>
        <w:t>Термін</w:t>
      </w:r>
      <w:r>
        <w:rPr>
          <w:rFonts w:cs="Arial"/>
        </w:rPr>
        <w:t>:       протягом 201</w:t>
      </w:r>
      <w:r w:rsidR="00B97EDE">
        <w:rPr>
          <w:rFonts w:cs="Arial"/>
        </w:rPr>
        <w:t>7</w:t>
      </w:r>
      <w:r>
        <w:rPr>
          <w:rFonts w:cs="Arial"/>
        </w:rPr>
        <w:t xml:space="preserve"> року.</w:t>
      </w:r>
    </w:p>
    <w:p w:rsidR="00C278FD" w:rsidRDefault="00C278FD" w:rsidP="00C278FD">
      <w:pPr>
        <w:pStyle w:val="a3"/>
        <w:shd w:val="clear" w:color="auto" w:fill="FFFFFF"/>
        <w:jc w:val="center"/>
        <w:rPr>
          <w:rFonts w:cs="Arial"/>
        </w:rPr>
      </w:pPr>
      <w:r>
        <w:rPr>
          <w:rStyle w:val="a4"/>
          <w:rFonts w:cs="Arial"/>
          <w:lang w:val="en-US"/>
        </w:rPr>
        <w:t>V</w:t>
      </w:r>
      <w:r>
        <w:rPr>
          <w:rStyle w:val="a4"/>
          <w:rFonts w:cs="Arial"/>
        </w:rPr>
        <w:t>I.</w:t>
      </w:r>
      <w:r>
        <w:rPr>
          <w:rStyle w:val="apple-converted-space"/>
          <w:rFonts w:cs="Arial"/>
          <w:b/>
          <w:bCs/>
        </w:rPr>
        <w:t> </w:t>
      </w:r>
      <w:r>
        <w:rPr>
          <w:rStyle w:val="a4"/>
          <w:rFonts w:cs="Arial"/>
        </w:rPr>
        <w:t>Оплачувані громадські роботи, спрямовані на соціальний захист людей похилого віку, інвалідів війни і праці, дітей-сиріт.</w:t>
      </w:r>
    </w:p>
    <w:p w:rsidR="00C278FD" w:rsidRDefault="00C278FD" w:rsidP="00C278FD">
      <w:pPr>
        <w:pStyle w:val="a3"/>
        <w:shd w:val="clear" w:color="auto" w:fill="FFFFFF"/>
        <w:jc w:val="both"/>
        <w:rPr>
          <w:rFonts w:cs="Arial"/>
        </w:rPr>
      </w:pPr>
      <w:r>
        <w:rPr>
          <w:rFonts w:cs="Arial"/>
        </w:rPr>
        <w:t> 6.1. Визначити характер та обсяги допомоги у кожному індивідуальному випадку громадянам похилого віку, інвалідам війни і праці, хворим особам та дітям-інвалідам в закладах охорони здоров'я, надати пропозиції щодо проведення оплачуваних громадських робіт для цієї категорії населення.</w:t>
      </w:r>
    </w:p>
    <w:p w:rsidR="00C278FD" w:rsidRDefault="00C278FD" w:rsidP="00C278FD">
      <w:pPr>
        <w:pStyle w:val="a3"/>
        <w:shd w:val="clear" w:color="auto" w:fill="FFFFFF"/>
        <w:spacing w:before="0" w:beforeAutospacing="0" w:after="0" w:afterAutospacing="0"/>
        <w:rPr>
          <w:rFonts w:cs="Arial"/>
        </w:rPr>
      </w:pPr>
      <w:r>
        <w:rPr>
          <w:rFonts w:cs="Arial"/>
          <w:u w:val="single"/>
        </w:rPr>
        <w:t>Виконавці</w:t>
      </w:r>
      <w:r>
        <w:rPr>
          <w:rFonts w:cs="Arial"/>
        </w:rPr>
        <w:t>: виконавчий комітет.</w:t>
      </w:r>
    </w:p>
    <w:p w:rsidR="00C278FD" w:rsidRDefault="00C278FD" w:rsidP="00C278FD">
      <w:pPr>
        <w:pStyle w:val="a3"/>
        <w:shd w:val="clear" w:color="auto" w:fill="FFFFFF"/>
        <w:spacing w:before="0" w:beforeAutospacing="0" w:after="0" w:afterAutospacing="0"/>
        <w:rPr>
          <w:rFonts w:cs="Arial"/>
        </w:rPr>
      </w:pPr>
      <w:r>
        <w:rPr>
          <w:rFonts w:cs="Arial"/>
          <w:u w:val="single"/>
        </w:rPr>
        <w:t>Термін</w:t>
      </w:r>
      <w:r>
        <w:rPr>
          <w:rFonts w:cs="Arial"/>
        </w:rPr>
        <w:t>:       протягом 201</w:t>
      </w:r>
      <w:r w:rsidR="00B97EDE">
        <w:rPr>
          <w:rFonts w:cs="Arial"/>
        </w:rPr>
        <w:t>7</w:t>
      </w:r>
      <w:r>
        <w:rPr>
          <w:rFonts w:cs="Arial"/>
        </w:rPr>
        <w:t xml:space="preserve"> року.</w:t>
      </w:r>
    </w:p>
    <w:p w:rsidR="00C278FD" w:rsidRDefault="00C278FD" w:rsidP="00C278FD">
      <w:pPr>
        <w:pStyle w:val="a3"/>
        <w:shd w:val="clear" w:color="auto" w:fill="FFFFFF"/>
        <w:jc w:val="both"/>
        <w:rPr>
          <w:rFonts w:cs="Arial"/>
        </w:rPr>
      </w:pPr>
      <w:r>
        <w:rPr>
          <w:rFonts w:cs="Arial"/>
        </w:rPr>
        <w:t> 6.2. Забезпечити своєчасність виплати заробітної плати учасникам оплачуваних громадських робіт, які залучаються до обслуговування людей  похилого  віку, ветеранів та інвалідів  війни  і  праці, хворих та дітей-інвалідів.</w:t>
      </w:r>
    </w:p>
    <w:p w:rsidR="00C278FD" w:rsidRDefault="00C278FD" w:rsidP="00C278FD">
      <w:pPr>
        <w:pStyle w:val="a3"/>
        <w:shd w:val="clear" w:color="auto" w:fill="FFFFFF"/>
        <w:spacing w:before="0" w:beforeAutospacing="0" w:after="0" w:afterAutospacing="0"/>
        <w:rPr>
          <w:rFonts w:cs="Arial"/>
        </w:rPr>
      </w:pPr>
      <w:r>
        <w:rPr>
          <w:rFonts w:cs="Arial"/>
        </w:rPr>
        <w:t> </w:t>
      </w:r>
      <w:r>
        <w:rPr>
          <w:rFonts w:cs="Arial"/>
          <w:u w:val="single"/>
        </w:rPr>
        <w:t>Виконавці</w:t>
      </w:r>
      <w:r>
        <w:rPr>
          <w:rFonts w:cs="Arial"/>
        </w:rPr>
        <w:t>: виконавчий комітет.</w:t>
      </w:r>
    </w:p>
    <w:p w:rsidR="00C278FD" w:rsidRDefault="00C278FD" w:rsidP="00C278FD">
      <w:pPr>
        <w:pStyle w:val="a3"/>
        <w:shd w:val="clear" w:color="auto" w:fill="FFFFFF"/>
        <w:spacing w:before="0" w:beforeAutospacing="0" w:after="0" w:afterAutospacing="0"/>
        <w:rPr>
          <w:rFonts w:cs="Arial"/>
        </w:rPr>
      </w:pPr>
      <w:r>
        <w:rPr>
          <w:rFonts w:cs="Arial"/>
        </w:rPr>
        <w:t xml:space="preserve"> </w:t>
      </w:r>
      <w:r>
        <w:rPr>
          <w:rFonts w:cs="Arial"/>
          <w:u w:val="single"/>
        </w:rPr>
        <w:t>Термін</w:t>
      </w:r>
      <w:r>
        <w:rPr>
          <w:rFonts w:cs="Arial"/>
        </w:rPr>
        <w:t>:       протягом 201</w:t>
      </w:r>
      <w:r w:rsidR="00B97EDE">
        <w:rPr>
          <w:rFonts w:cs="Arial"/>
        </w:rPr>
        <w:t>7</w:t>
      </w:r>
      <w:r>
        <w:rPr>
          <w:rFonts w:cs="Arial"/>
        </w:rPr>
        <w:t xml:space="preserve"> року.</w:t>
      </w:r>
    </w:p>
    <w:p w:rsidR="00C278FD" w:rsidRDefault="00C278FD" w:rsidP="00C278FD">
      <w:pPr>
        <w:pStyle w:val="a3"/>
        <w:shd w:val="clear" w:color="auto" w:fill="FFFFFF"/>
      </w:pPr>
      <w:r>
        <w:t>        </w:t>
      </w:r>
    </w:p>
    <w:p w:rsidR="00C278FD" w:rsidRDefault="00C278FD" w:rsidP="00C278FD">
      <w:pPr>
        <w:rPr>
          <w:lang w:val="uk-UA"/>
        </w:rPr>
      </w:pPr>
    </w:p>
    <w:p w:rsidR="00C278FD" w:rsidRDefault="00C278FD" w:rsidP="00C278FD">
      <w:pPr>
        <w:rPr>
          <w:lang w:val="uk-UA"/>
        </w:rPr>
      </w:pPr>
    </w:p>
    <w:p w:rsidR="00C278FD" w:rsidRDefault="00C278FD" w:rsidP="00C278FD">
      <w:pPr>
        <w:rPr>
          <w:b/>
          <w:lang w:val="uk-UA"/>
        </w:rPr>
      </w:pPr>
      <w:r>
        <w:rPr>
          <w:b/>
          <w:lang w:val="uk-UA"/>
        </w:rPr>
        <w:t>Секретар сільської ради                                                                      Мельничук В.П.</w:t>
      </w:r>
    </w:p>
    <w:p w:rsidR="00C278FD" w:rsidRDefault="00C278FD" w:rsidP="00C278FD">
      <w:pPr>
        <w:rPr>
          <w:lang w:val="uk-UA"/>
        </w:rPr>
      </w:pPr>
    </w:p>
    <w:p w:rsidR="00C278FD" w:rsidRDefault="00C278FD" w:rsidP="00C278FD">
      <w:pPr>
        <w:rPr>
          <w:lang w:val="uk-UA"/>
        </w:rPr>
      </w:pPr>
    </w:p>
    <w:p w:rsidR="00E96E84" w:rsidRPr="00C278FD" w:rsidRDefault="00E96E84">
      <w:pPr>
        <w:rPr>
          <w:lang w:val="uk-UA"/>
        </w:rPr>
      </w:pPr>
    </w:p>
    <w:sectPr w:rsidR="00E96E84" w:rsidRPr="00C278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8C"/>
    <w:rsid w:val="00083A8C"/>
    <w:rsid w:val="0083719F"/>
    <w:rsid w:val="009036B3"/>
    <w:rsid w:val="00A53659"/>
    <w:rsid w:val="00B51C2F"/>
    <w:rsid w:val="00B97EDE"/>
    <w:rsid w:val="00BB513F"/>
    <w:rsid w:val="00C11BDF"/>
    <w:rsid w:val="00C278FD"/>
    <w:rsid w:val="00C367F6"/>
    <w:rsid w:val="00CE6B11"/>
    <w:rsid w:val="00DC50E7"/>
    <w:rsid w:val="00E96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30C1"/>
  <w15:chartTrackingRefBased/>
  <w15:docId w15:val="{2C9381E7-FA23-4254-812D-50322A87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278FD"/>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link w:val="40"/>
    <w:semiHidden/>
    <w:unhideWhenUsed/>
    <w:qFormat/>
    <w:rsid w:val="00C278FD"/>
    <w:pPr>
      <w:spacing w:before="100" w:beforeAutospacing="1" w:after="100" w:afterAutospacing="1"/>
      <w:outlineLvl w:val="3"/>
    </w:pPr>
    <w:rPr>
      <w:b/>
      <w:bCs/>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C278FD"/>
    <w:rPr>
      <w:rFonts w:ascii="Times New Roman" w:eastAsia="Times New Roman" w:hAnsi="Times New Roman" w:cs="Times New Roman"/>
      <w:b/>
      <w:bCs/>
      <w:sz w:val="24"/>
      <w:szCs w:val="24"/>
      <w:lang w:eastAsia="uk-UA"/>
    </w:rPr>
  </w:style>
  <w:style w:type="paragraph" w:styleId="a3">
    <w:name w:val="Normal (Web)"/>
    <w:basedOn w:val="a"/>
    <w:semiHidden/>
    <w:unhideWhenUsed/>
    <w:rsid w:val="00C278FD"/>
    <w:pPr>
      <w:spacing w:before="100" w:beforeAutospacing="1" w:after="100" w:afterAutospacing="1"/>
    </w:pPr>
    <w:rPr>
      <w:lang w:val="uk-UA" w:eastAsia="uk-UA"/>
    </w:rPr>
  </w:style>
  <w:style w:type="character" w:customStyle="1" w:styleId="apple-converted-space">
    <w:name w:val="apple-converted-space"/>
    <w:basedOn w:val="a0"/>
    <w:rsid w:val="00C278FD"/>
  </w:style>
  <w:style w:type="character" w:styleId="a4">
    <w:name w:val="Strong"/>
    <w:basedOn w:val="a0"/>
    <w:qFormat/>
    <w:rsid w:val="00C27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5394</Words>
  <Characters>3076</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SR-2</dc:creator>
  <cp:keywords/>
  <dc:description/>
  <cp:lastModifiedBy>SR-2</cp:lastModifiedBy>
  <cp:revision>7</cp:revision>
  <dcterms:created xsi:type="dcterms:W3CDTF">2017-01-10T08:34:00Z</dcterms:created>
  <dcterms:modified xsi:type="dcterms:W3CDTF">2017-02-01T15:45:00Z</dcterms:modified>
</cp:coreProperties>
</file>