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4D" w:rsidRDefault="0077694D" w:rsidP="0077694D">
      <w:pPr>
        <w:jc w:val="center"/>
      </w:pPr>
      <w:r>
        <w:rPr>
          <w:noProof/>
          <w:lang w:val="uk-UA" w:eastAsia="uk-UA"/>
        </w:rPr>
        <w:drawing>
          <wp:inline distT="0" distB="0" distL="0" distR="0">
            <wp:extent cx="438150" cy="6191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77694D" w:rsidRDefault="0077694D" w:rsidP="0077694D">
      <w:pPr>
        <w:jc w:val="center"/>
        <w:rPr>
          <w:b/>
          <w:lang w:val="uk-UA"/>
        </w:rPr>
      </w:pPr>
      <w:r>
        <w:rPr>
          <w:b/>
          <w:lang w:val="uk-UA"/>
        </w:rPr>
        <w:t>УКРАЇНА</w:t>
      </w:r>
    </w:p>
    <w:p w:rsidR="0077694D" w:rsidRDefault="0077694D" w:rsidP="0077694D">
      <w:pPr>
        <w:tabs>
          <w:tab w:val="left" w:pos="2176"/>
        </w:tabs>
        <w:jc w:val="center"/>
        <w:rPr>
          <w:b/>
        </w:rPr>
      </w:pPr>
      <w:r>
        <w:rPr>
          <w:b/>
        </w:rPr>
        <w:t>ВЕЛИКОЖИТИНСЬКА СІЛЬСЬКА РАДА</w:t>
      </w:r>
    </w:p>
    <w:p w:rsidR="0077694D" w:rsidRDefault="0077694D" w:rsidP="0077694D">
      <w:pPr>
        <w:tabs>
          <w:tab w:val="left" w:pos="1328"/>
        </w:tabs>
        <w:jc w:val="center"/>
        <w:rPr>
          <w:b/>
          <w:lang w:val="uk-UA"/>
        </w:rPr>
      </w:pPr>
      <w:r>
        <w:rPr>
          <w:b/>
        </w:rPr>
        <w:t>РІВНЕНСЬКОГО РАЙОНУ РІВНЕНСЬКОЇ ОБЛАСТІ</w:t>
      </w:r>
    </w:p>
    <w:p w:rsidR="0077694D" w:rsidRDefault="0077694D" w:rsidP="0077694D">
      <w:pPr>
        <w:tabs>
          <w:tab w:val="left" w:pos="1328"/>
        </w:tabs>
        <w:jc w:val="center"/>
      </w:pPr>
      <w:r>
        <w:rPr>
          <w:lang w:val="uk-UA"/>
        </w:rPr>
        <w:t>( сьоме скликання</w:t>
      </w:r>
      <w:r>
        <w:t>)</w:t>
      </w:r>
    </w:p>
    <w:p w:rsidR="0077694D" w:rsidRDefault="0077694D" w:rsidP="0077694D">
      <w:pPr>
        <w:tabs>
          <w:tab w:val="left" w:pos="1328"/>
        </w:tabs>
        <w:jc w:val="center"/>
        <w:rPr>
          <w:b/>
        </w:rPr>
      </w:pPr>
    </w:p>
    <w:p w:rsidR="0077694D" w:rsidRDefault="0077694D" w:rsidP="0077694D">
      <w:pPr>
        <w:tabs>
          <w:tab w:val="left" w:pos="3616"/>
        </w:tabs>
        <w:jc w:val="center"/>
        <w:rPr>
          <w:b/>
          <w:lang w:val="uk-UA"/>
        </w:rPr>
      </w:pPr>
      <w:r>
        <w:rPr>
          <w:b/>
        </w:rPr>
        <w:t>РІШЕННЯ     №</w:t>
      </w:r>
      <w:r>
        <w:rPr>
          <w:b/>
          <w:lang w:val="uk-UA"/>
        </w:rPr>
        <w:t xml:space="preserve">  проект</w:t>
      </w:r>
    </w:p>
    <w:p w:rsidR="0077694D" w:rsidRDefault="0077694D" w:rsidP="0077694D">
      <w:pPr>
        <w:tabs>
          <w:tab w:val="left" w:pos="3616"/>
        </w:tabs>
        <w:jc w:val="center"/>
        <w:rPr>
          <w:b/>
          <w:lang w:val="uk-UA"/>
        </w:rPr>
      </w:pPr>
    </w:p>
    <w:p w:rsidR="0077694D" w:rsidRDefault="0077694D" w:rsidP="0077694D">
      <w:pPr>
        <w:tabs>
          <w:tab w:val="left" w:pos="3616"/>
        </w:tabs>
        <w:jc w:val="center"/>
        <w:rPr>
          <w:b/>
          <w:lang w:val="uk-UA"/>
        </w:rPr>
      </w:pPr>
    </w:p>
    <w:p w:rsidR="0077694D" w:rsidRDefault="0077694D" w:rsidP="0077694D">
      <w:pPr>
        <w:tabs>
          <w:tab w:val="left" w:pos="3616"/>
        </w:tabs>
      </w:pPr>
    </w:p>
    <w:p w:rsidR="0077694D" w:rsidRDefault="0077694D" w:rsidP="0077694D">
      <w:pPr>
        <w:rPr>
          <w:lang w:val="uk-UA"/>
        </w:rPr>
      </w:pPr>
      <w:r>
        <w:t xml:space="preserve">від  </w:t>
      </w:r>
      <w:r>
        <w:rPr>
          <w:lang w:val="uk-UA"/>
        </w:rPr>
        <w:t xml:space="preserve">                      </w:t>
      </w:r>
      <w:r>
        <w:t>201</w:t>
      </w:r>
      <w:r>
        <w:rPr>
          <w:lang w:val="uk-UA"/>
        </w:rPr>
        <w:t>7</w:t>
      </w:r>
      <w:r>
        <w:t xml:space="preserve"> року</w:t>
      </w:r>
    </w:p>
    <w:p w:rsidR="0077694D" w:rsidRDefault="0077694D" w:rsidP="0077694D">
      <w:pPr>
        <w:rPr>
          <w:lang w:val="uk-UA"/>
        </w:rPr>
      </w:pPr>
    </w:p>
    <w:p w:rsidR="0077694D" w:rsidRDefault="0077694D" w:rsidP="0077694D">
      <w:pPr>
        <w:rPr>
          <w:b/>
          <w:lang w:val="uk-UA"/>
        </w:rPr>
      </w:pPr>
      <w:r>
        <w:rPr>
          <w:b/>
          <w:lang w:val="uk-UA"/>
        </w:rPr>
        <w:t>Про  надання   відпустки сільському</w:t>
      </w:r>
    </w:p>
    <w:p w:rsidR="0077694D" w:rsidRDefault="0077694D" w:rsidP="0077694D">
      <w:pPr>
        <w:rPr>
          <w:b/>
          <w:lang w:val="uk-UA"/>
        </w:rPr>
      </w:pPr>
      <w:r>
        <w:rPr>
          <w:b/>
          <w:lang w:val="uk-UA"/>
        </w:rPr>
        <w:t xml:space="preserve"> голові  Хомі Людмилі Григорівні</w:t>
      </w:r>
    </w:p>
    <w:p w:rsidR="0077694D" w:rsidRDefault="0077694D" w:rsidP="0077694D">
      <w:pPr>
        <w:rPr>
          <w:b/>
          <w:lang w:val="uk-UA"/>
        </w:rPr>
      </w:pPr>
    </w:p>
    <w:p w:rsidR="0077694D" w:rsidRDefault="0077694D" w:rsidP="0077694D">
      <w:pPr>
        <w:rPr>
          <w:b/>
          <w:lang w:val="uk-UA"/>
        </w:rPr>
      </w:pPr>
    </w:p>
    <w:p w:rsidR="0077694D" w:rsidRDefault="0077694D" w:rsidP="0077694D">
      <w:pPr>
        <w:jc w:val="both"/>
        <w:rPr>
          <w:lang w:val="uk-UA"/>
        </w:rPr>
      </w:pPr>
      <w:r>
        <w:rPr>
          <w:lang w:val="uk-UA"/>
        </w:rPr>
        <w:t xml:space="preserve">           Заслухавши заяву сільського голови  Хоми Людмили Григорівни про надання   щорічної відпустки, керуючись ст. 26 Закону України «Про місцеве самоврядування в Україні», Законом України «Про відпустки» та Постановою КМУ від 09 березня 2006 року  «Про упорядкування структури та умов оплати праці працівників апарату органів виконавчої влади, органів прокуратури, суддів та інших органів»  сільська рада </w:t>
      </w:r>
    </w:p>
    <w:p w:rsidR="0077694D" w:rsidRDefault="0077694D" w:rsidP="0077694D">
      <w:pPr>
        <w:jc w:val="both"/>
        <w:rPr>
          <w:lang w:val="uk-UA"/>
        </w:rPr>
      </w:pPr>
    </w:p>
    <w:p w:rsidR="0077694D" w:rsidRDefault="0077694D" w:rsidP="0077694D">
      <w:pPr>
        <w:jc w:val="both"/>
        <w:rPr>
          <w:lang w:val="uk-UA"/>
        </w:rPr>
      </w:pPr>
    </w:p>
    <w:p w:rsidR="0077694D" w:rsidRDefault="0077694D" w:rsidP="0077694D">
      <w:pPr>
        <w:jc w:val="both"/>
        <w:rPr>
          <w:b/>
          <w:lang w:val="uk-UA"/>
        </w:rPr>
      </w:pPr>
    </w:p>
    <w:p w:rsidR="0077694D" w:rsidRDefault="0077694D" w:rsidP="0077694D">
      <w:pPr>
        <w:tabs>
          <w:tab w:val="left" w:pos="3225"/>
        </w:tabs>
        <w:ind w:firstLine="708"/>
        <w:jc w:val="center"/>
        <w:rPr>
          <w:b/>
          <w:lang w:val="uk-UA"/>
        </w:rPr>
      </w:pPr>
      <w:r>
        <w:rPr>
          <w:b/>
          <w:lang w:val="uk-UA"/>
        </w:rPr>
        <w:t>ВИРІШИЛА:</w:t>
      </w:r>
    </w:p>
    <w:p w:rsidR="0077694D" w:rsidRDefault="0077694D" w:rsidP="0077694D">
      <w:pPr>
        <w:tabs>
          <w:tab w:val="left" w:pos="3225"/>
        </w:tabs>
        <w:ind w:firstLine="708"/>
        <w:jc w:val="center"/>
        <w:rPr>
          <w:b/>
          <w:lang w:val="uk-UA"/>
        </w:rPr>
      </w:pPr>
    </w:p>
    <w:p w:rsidR="0077694D" w:rsidRDefault="0077694D" w:rsidP="0077694D">
      <w:pPr>
        <w:jc w:val="both"/>
        <w:rPr>
          <w:b/>
          <w:lang w:val="uk-UA"/>
        </w:rPr>
      </w:pPr>
      <w:r>
        <w:rPr>
          <w:b/>
          <w:lang w:val="uk-UA"/>
        </w:rPr>
        <w:t xml:space="preserve">                 </w:t>
      </w:r>
    </w:p>
    <w:p w:rsidR="0077694D" w:rsidRDefault="0077694D" w:rsidP="0077694D">
      <w:pPr>
        <w:jc w:val="both"/>
        <w:rPr>
          <w:lang w:val="uk-UA"/>
        </w:rPr>
      </w:pPr>
      <w:r>
        <w:rPr>
          <w:lang w:val="uk-UA"/>
        </w:rPr>
        <w:t>1.Надати сільському голові Хомі Людмилі Григорівні  основну частину</w:t>
      </w:r>
      <w:r w:rsidR="00096339">
        <w:rPr>
          <w:lang w:val="uk-UA"/>
        </w:rPr>
        <w:t xml:space="preserve"> щорічної</w:t>
      </w:r>
      <w:r>
        <w:rPr>
          <w:lang w:val="uk-UA"/>
        </w:rPr>
        <w:t xml:space="preserve">  відпустки з </w:t>
      </w:r>
      <w:r w:rsidR="006A16B7">
        <w:rPr>
          <w:lang w:val="uk-UA"/>
        </w:rPr>
        <w:t>27 березня</w:t>
      </w:r>
      <w:r>
        <w:rPr>
          <w:lang w:val="uk-UA"/>
        </w:rPr>
        <w:t xml:space="preserve"> 2017 року по </w:t>
      </w:r>
      <w:r w:rsidR="006A16B7">
        <w:rPr>
          <w:lang w:val="uk-UA"/>
        </w:rPr>
        <w:t>10</w:t>
      </w:r>
      <w:r>
        <w:rPr>
          <w:lang w:val="uk-UA"/>
        </w:rPr>
        <w:t xml:space="preserve"> </w:t>
      </w:r>
      <w:r w:rsidR="0091730D">
        <w:rPr>
          <w:lang w:val="uk-UA"/>
        </w:rPr>
        <w:t>квітня</w:t>
      </w:r>
      <w:bookmarkStart w:id="0" w:name="_GoBack"/>
      <w:bookmarkEnd w:id="0"/>
      <w:r>
        <w:rPr>
          <w:lang w:val="uk-UA"/>
        </w:rPr>
        <w:t xml:space="preserve">  2016 року на  15   календарних днів за відпрацьований період з 06 листопада 201</w:t>
      </w:r>
      <w:r w:rsidR="00096339">
        <w:rPr>
          <w:lang w:val="uk-UA"/>
        </w:rPr>
        <w:t>6</w:t>
      </w:r>
      <w:r>
        <w:rPr>
          <w:lang w:val="uk-UA"/>
        </w:rPr>
        <w:t xml:space="preserve"> року по 05 листопада 201</w:t>
      </w:r>
      <w:r w:rsidR="00096339">
        <w:rPr>
          <w:lang w:val="uk-UA"/>
        </w:rPr>
        <w:t>7</w:t>
      </w:r>
      <w:r>
        <w:rPr>
          <w:lang w:val="uk-UA"/>
        </w:rPr>
        <w:t xml:space="preserve"> року з наданням матеріальної допомоги на оздоровлення</w:t>
      </w:r>
      <w:r w:rsidR="0091730D">
        <w:rPr>
          <w:lang w:val="uk-UA"/>
        </w:rPr>
        <w:t xml:space="preserve"> в розмірі середньомісячної заробітної плати</w:t>
      </w:r>
      <w:r w:rsidR="00096339">
        <w:rPr>
          <w:lang w:val="uk-UA"/>
        </w:rPr>
        <w:t xml:space="preserve"> та матеріальної допомоги для вирішення матеріально-побутових потреб</w:t>
      </w:r>
      <w:r w:rsidR="0091730D">
        <w:rPr>
          <w:lang w:val="uk-UA"/>
        </w:rPr>
        <w:t xml:space="preserve"> в розмірі середньомісячної заробітної плати</w:t>
      </w:r>
      <w:r w:rsidR="00096339">
        <w:rPr>
          <w:lang w:val="uk-UA"/>
        </w:rPr>
        <w:t xml:space="preserve"> </w:t>
      </w:r>
      <w:r>
        <w:rPr>
          <w:lang w:val="uk-UA"/>
        </w:rPr>
        <w:t>.</w:t>
      </w:r>
    </w:p>
    <w:p w:rsidR="0077694D" w:rsidRDefault="0077694D" w:rsidP="0077694D">
      <w:pPr>
        <w:jc w:val="both"/>
        <w:rPr>
          <w:lang w:val="uk-UA"/>
        </w:rPr>
      </w:pPr>
      <w:r>
        <w:rPr>
          <w:lang w:val="uk-UA"/>
        </w:rPr>
        <w:t xml:space="preserve">2.На період відпустки обов’язки сільського голови покласти на  заступника сільського голови з питань </w:t>
      </w:r>
      <w:r w:rsidR="006A16B7">
        <w:rPr>
          <w:lang w:val="uk-UA"/>
        </w:rPr>
        <w:t>діяльності виконавчого комітету Яцигу Л.М.</w:t>
      </w:r>
    </w:p>
    <w:p w:rsidR="0077694D" w:rsidRDefault="0077694D" w:rsidP="0077694D">
      <w:pPr>
        <w:jc w:val="both"/>
        <w:rPr>
          <w:lang w:val="uk-UA"/>
        </w:rPr>
      </w:pPr>
      <w:r>
        <w:rPr>
          <w:lang w:val="uk-UA"/>
        </w:rPr>
        <w:t>3.Право підпису на  документах  залишаю за собою.</w:t>
      </w:r>
    </w:p>
    <w:p w:rsidR="0077694D" w:rsidRDefault="0077694D" w:rsidP="0077694D">
      <w:pPr>
        <w:jc w:val="both"/>
        <w:rPr>
          <w:lang w:val="uk-UA"/>
        </w:rPr>
      </w:pPr>
      <w:r>
        <w:rPr>
          <w:lang w:val="uk-UA"/>
        </w:rPr>
        <w:t>4.Контроль за виконанням даного рішення покласти на  постійну комісію з питань місцевого самоврядування,  депутатської діяльності та етики.</w:t>
      </w:r>
    </w:p>
    <w:p w:rsidR="0077694D" w:rsidRDefault="0077694D" w:rsidP="0077694D">
      <w:pPr>
        <w:jc w:val="both"/>
        <w:rPr>
          <w:lang w:val="uk-UA"/>
        </w:rPr>
      </w:pPr>
    </w:p>
    <w:p w:rsidR="0077694D" w:rsidRDefault="0077694D" w:rsidP="0077694D">
      <w:pPr>
        <w:rPr>
          <w:lang w:val="uk-UA"/>
        </w:rPr>
      </w:pPr>
      <w:r>
        <w:rPr>
          <w:lang w:val="uk-UA"/>
        </w:rPr>
        <w:t xml:space="preserve">     </w:t>
      </w:r>
    </w:p>
    <w:p w:rsidR="0077694D" w:rsidRDefault="0077694D" w:rsidP="0077694D">
      <w:pPr>
        <w:rPr>
          <w:lang w:val="uk-UA"/>
        </w:rPr>
      </w:pPr>
    </w:p>
    <w:p w:rsidR="0077694D" w:rsidRDefault="0077694D" w:rsidP="0077694D">
      <w:pPr>
        <w:rPr>
          <w:lang w:val="uk-UA"/>
        </w:rPr>
      </w:pPr>
    </w:p>
    <w:p w:rsidR="0077694D" w:rsidRDefault="0077694D" w:rsidP="0077694D">
      <w:pPr>
        <w:rPr>
          <w:lang w:val="uk-UA"/>
        </w:rPr>
      </w:pPr>
    </w:p>
    <w:p w:rsidR="0077694D" w:rsidRDefault="0077694D" w:rsidP="0077694D">
      <w:pPr>
        <w:tabs>
          <w:tab w:val="left" w:pos="1725"/>
        </w:tabs>
        <w:rPr>
          <w:b/>
          <w:lang w:val="uk-UA"/>
        </w:rPr>
      </w:pPr>
      <w:r>
        <w:rPr>
          <w:b/>
          <w:lang w:val="uk-UA"/>
        </w:rPr>
        <w:t>Секретар сільської ради                                                               Мельничук В.П.</w:t>
      </w:r>
    </w:p>
    <w:p w:rsidR="0077694D" w:rsidRDefault="0077694D" w:rsidP="0077694D">
      <w:pPr>
        <w:rPr>
          <w:b/>
          <w:lang w:val="uk-UA"/>
        </w:rPr>
      </w:pPr>
    </w:p>
    <w:p w:rsidR="0077694D" w:rsidRDefault="0077694D" w:rsidP="0077694D">
      <w:pPr>
        <w:rPr>
          <w:lang w:val="uk-UA"/>
        </w:rPr>
      </w:pPr>
    </w:p>
    <w:p w:rsidR="0077694D" w:rsidRDefault="0077694D" w:rsidP="0077694D">
      <w:pPr>
        <w:rPr>
          <w:lang w:val="uk-UA"/>
        </w:rPr>
      </w:pPr>
    </w:p>
    <w:sectPr w:rsidR="007769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38"/>
    <w:rsid w:val="00096339"/>
    <w:rsid w:val="006A16B7"/>
    <w:rsid w:val="0077694D"/>
    <w:rsid w:val="0083719F"/>
    <w:rsid w:val="009036B3"/>
    <w:rsid w:val="0091730D"/>
    <w:rsid w:val="00A05583"/>
    <w:rsid w:val="00B17BEE"/>
    <w:rsid w:val="00B51C2F"/>
    <w:rsid w:val="00BB513F"/>
    <w:rsid w:val="00C11BDF"/>
    <w:rsid w:val="00C367F6"/>
    <w:rsid w:val="00C93A38"/>
    <w:rsid w:val="00DC50E7"/>
    <w:rsid w:val="00E96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4AD"/>
  <w15:chartTrackingRefBased/>
  <w15:docId w15:val="{664B89E0-FF28-46F6-9E8B-40E766FB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7694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BEE"/>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8419">
      <w:bodyDiv w:val="1"/>
      <w:marLeft w:val="0"/>
      <w:marRight w:val="0"/>
      <w:marTop w:val="0"/>
      <w:marBottom w:val="0"/>
      <w:divBdr>
        <w:top w:val="none" w:sz="0" w:space="0" w:color="auto"/>
        <w:left w:val="none" w:sz="0" w:space="0" w:color="auto"/>
        <w:bottom w:val="none" w:sz="0" w:space="0" w:color="auto"/>
        <w:right w:val="none" w:sz="0" w:space="0" w:color="auto"/>
      </w:divBdr>
    </w:div>
    <w:div w:id="17077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999</Words>
  <Characters>570</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7</cp:revision>
  <dcterms:created xsi:type="dcterms:W3CDTF">2017-03-03T09:19:00Z</dcterms:created>
  <dcterms:modified xsi:type="dcterms:W3CDTF">2017-03-06T14:45:00Z</dcterms:modified>
</cp:coreProperties>
</file>