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619" w:rsidRDefault="00AF6619" w:rsidP="00AF6619">
      <w:pPr>
        <w:jc w:val="center"/>
      </w:pPr>
      <w:r>
        <w:rPr>
          <w:noProof/>
          <w:lang w:val="uk-UA" w:eastAsia="uk-UA"/>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AF6619" w:rsidRDefault="00AF6619" w:rsidP="00AF6619">
      <w:pPr>
        <w:jc w:val="center"/>
        <w:rPr>
          <w:b/>
        </w:rPr>
      </w:pPr>
      <w:r>
        <w:rPr>
          <w:b/>
        </w:rPr>
        <w:t>УКРАЇНА</w:t>
      </w:r>
    </w:p>
    <w:p w:rsidR="00AF6619" w:rsidRDefault="00AF6619" w:rsidP="00AF6619">
      <w:pPr>
        <w:tabs>
          <w:tab w:val="left" w:pos="2176"/>
        </w:tabs>
        <w:jc w:val="center"/>
        <w:rPr>
          <w:b/>
        </w:rPr>
      </w:pPr>
      <w:r>
        <w:rPr>
          <w:b/>
        </w:rPr>
        <w:t>ВЕЛИКОЖИТИНСЬКА СІЛЬСЬКА РАДА</w:t>
      </w:r>
    </w:p>
    <w:p w:rsidR="00AF6619" w:rsidRDefault="00AF6619" w:rsidP="00AF6619">
      <w:pPr>
        <w:tabs>
          <w:tab w:val="left" w:pos="1328"/>
        </w:tabs>
        <w:jc w:val="center"/>
        <w:rPr>
          <w:b/>
        </w:rPr>
      </w:pPr>
      <w:r>
        <w:rPr>
          <w:b/>
        </w:rPr>
        <w:t>РІВНЕНСЬКОГО РАЙОНУ РІВНЕНСЬКОЇ ОБЛАСТІ</w:t>
      </w:r>
    </w:p>
    <w:p w:rsidR="00AF6619" w:rsidRDefault="00AF6619" w:rsidP="00AF6619">
      <w:pPr>
        <w:tabs>
          <w:tab w:val="left" w:pos="1328"/>
        </w:tabs>
        <w:jc w:val="center"/>
      </w:pPr>
      <w:r>
        <w:t>(</w:t>
      </w:r>
      <w:r>
        <w:rPr>
          <w:lang w:val="uk-UA"/>
        </w:rPr>
        <w:t>сьоме</w:t>
      </w:r>
      <w:r>
        <w:t xml:space="preserve"> скликання)</w:t>
      </w:r>
    </w:p>
    <w:p w:rsidR="00AF6619" w:rsidRDefault="00AF6619" w:rsidP="00AF6619">
      <w:pPr>
        <w:tabs>
          <w:tab w:val="left" w:pos="1328"/>
        </w:tabs>
        <w:jc w:val="center"/>
        <w:rPr>
          <w:b/>
        </w:rPr>
      </w:pPr>
    </w:p>
    <w:p w:rsidR="00AF6619" w:rsidRDefault="00AF6619" w:rsidP="00AF6619">
      <w:pPr>
        <w:tabs>
          <w:tab w:val="left" w:pos="3616"/>
        </w:tabs>
        <w:jc w:val="center"/>
        <w:rPr>
          <w:b/>
          <w:lang w:val="uk-UA"/>
        </w:rPr>
      </w:pPr>
      <w:r>
        <w:rPr>
          <w:b/>
        </w:rPr>
        <w:t>РІШЕННЯ     №</w:t>
      </w:r>
      <w:r>
        <w:rPr>
          <w:b/>
          <w:lang w:val="uk-UA"/>
        </w:rPr>
        <w:t xml:space="preserve"> проект</w:t>
      </w:r>
    </w:p>
    <w:p w:rsidR="00AF6619" w:rsidRDefault="00AF6619" w:rsidP="00AF6619">
      <w:pPr>
        <w:tabs>
          <w:tab w:val="left" w:pos="3616"/>
        </w:tabs>
        <w:jc w:val="center"/>
        <w:rPr>
          <w:b/>
          <w:lang w:val="uk-UA"/>
        </w:rPr>
      </w:pPr>
    </w:p>
    <w:p w:rsidR="00AF6619" w:rsidRDefault="00AF6619" w:rsidP="00AF6619">
      <w:pPr>
        <w:tabs>
          <w:tab w:val="left" w:pos="3616"/>
        </w:tabs>
        <w:jc w:val="center"/>
        <w:rPr>
          <w:b/>
          <w:lang w:val="uk-UA"/>
        </w:rPr>
      </w:pPr>
      <w:r>
        <w:rPr>
          <w:b/>
          <w:lang w:val="uk-UA"/>
        </w:rPr>
        <w:t xml:space="preserve">                      </w:t>
      </w:r>
    </w:p>
    <w:p w:rsidR="00AF6619" w:rsidRDefault="00AF6619" w:rsidP="00AF6619">
      <w:pPr>
        <w:rPr>
          <w:lang w:val="uk-UA"/>
        </w:rPr>
      </w:pPr>
      <w:r>
        <w:rPr>
          <w:lang w:val="uk-UA"/>
        </w:rPr>
        <w:t xml:space="preserve">від   </w:t>
      </w:r>
      <w:r w:rsidR="00915F66">
        <w:rPr>
          <w:lang w:val="uk-UA"/>
        </w:rPr>
        <w:t xml:space="preserve">                      </w:t>
      </w:r>
      <w:r>
        <w:rPr>
          <w:lang w:val="uk-UA"/>
        </w:rPr>
        <w:t xml:space="preserve">  2017   року</w:t>
      </w:r>
    </w:p>
    <w:p w:rsidR="00AF6619" w:rsidRDefault="00AF6619" w:rsidP="00AF6619">
      <w:pPr>
        <w:rPr>
          <w:lang w:val="uk-UA"/>
        </w:rPr>
      </w:pPr>
    </w:p>
    <w:p w:rsidR="00AF6619" w:rsidRDefault="00AF6619" w:rsidP="00AF6619">
      <w:pPr>
        <w:jc w:val="both"/>
        <w:rPr>
          <w:lang w:val="uk-UA"/>
        </w:rPr>
      </w:pPr>
    </w:p>
    <w:p w:rsidR="00AF6619" w:rsidRDefault="00AF6619" w:rsidP="00AF6619">
      <w:pPr>
        <w:pStyle w:val="a3"/>
        <w:shd w:val="clear" w:color="auto" w:fill="FFFFFF"/>
        <w:spacing w:before="0" w:beforeAutospacing="0" w:after="0" w:afterAutospacing="0"/>
        <w:jc w:val="both"/>
        <w:rPr>
          <w:rFonts w:cs="Arial"/>
          <w:b/>
        </w:rPr>
      </w:pPr>
      <w:r>
        <w:rPr>
          <w:rFonts w:cs="Arial"/>
          <w:b/>
        </w:rPr>
        <w:t xml:space="preserve">Про проведення свят, обрядів, ювілейних </w:t>
      </w:r>
    </w:p>
    <w:p w:rsidR="00AF6619" w:rsidRDefault="00AF6619" w:rsidP="00AF6619">
      <w:pPr>
        <w:pStyle w:val="a3"/>
        <w:shd w:val="clear" w:color="auto" w:fill="FFFFFF"/>
        <w:spacing w:before="0" w:beforeAutospacing="0" w:after="0" w:afterAutospacing="0"/>
        <w:jc w:val="both"/>
        <w:rPr>
          <w:rFonts w:cs="Arial"/>
          <w:b/>
        </w:rPr>
      </w:pPr>
      <w:r>
        <w:rPr>
          <w:rFonts w:cs="Arial"/>
          <w:b/>
        </w:rPr>
        <w:t>заходів на території сільської ради</w:t>
      </w:r>
    </w:p>
    <w:p w:rsidR="00AF6619" w:rsidRDefault="00AF6619" w:rsidP="00AF6619">
      <w:pPr>
        <w:pStyle w:val="a3"/>
        <w:shd w:val="clear" w:color="auto" w:fill="FFFFFF"/>
        <w:spacing w:before="0" w:beforeAutospacing="0" w:after="0" w:afterAutospacing="0"/>
        <w:jc w:val="both"/>
        <w:rPr>
          <w:rFonts w:cs="Arial"/>
        </w:rPr>
      </w:pPr>
    </w:p>
    <w:p w:rsidR="00AF6619" w:rsidRDefault="00AF6619" w:rsidP="00AF6619">
      <w:pPr>
        <w:pStyle w:val="a3"/>
        <w:shd w:val="clear" w:color="auto" w:fill="FFFFFF"/>
        <w:ind w:firstLine="708"/>
        <w:jc w:val="both"/>
        <w:rPr>
          <w:rFonts w:cs="Arial"/>
        </w:rPr>
      </w:pPr>
      <w:r>
        <w:rPr>
          <w:rFonts w:cs="Arial"/>
        </w:rPr>
        <w:t xml:space="preserve">Заслухавши інформацію директора будинку культури </w:t>
      </w:r>
      <w:r w:rsidR="00CC5CDF">
        <w:rPr>
          <w:rFonts w:cs="Arial"/>
        </w:rPr>
        <w:t>Кравчука В.В</w:t>
      </w:r>
      <w:r>
        <w:rPr>
          <w:rFonts w:cs="Arial"/>
        </w:rPr>
        <w:t xml:space="preserve">., депутати сільської ради відмічають, що на території сільської ради проводиться робота по проведенню свят, обрядів, ювілейних заходів. Також  відмічено, що будинок культури працює відповідно до затвердженого графіка роботи та розроблених  планів. За поточний рік проводились концертні програми, вечори відпочинку, різні виставки та ювілейні заходи. На базі будинку культури також проводились районні заходи. При будинку культури працює публічна бібліотека, яку відвідує населення та учні Великожитинської ЗОШ-І-ІІІ ступенів. Але в роботі будинку культури є і свої недоліки. Потрібно активізувати роботу гуртків художньої самодіяльності, покращити роботу по проведенню вечорів відпочинку для молоді у вихідні дні. Враховуючи вищезазначене та керуючись ст.26 Закону України «Про місцеве самоврядування в Україні»  сесія сільської ради </w:t>
      </w:r>
    </w:p>
    <w:p w:rsidR="00AF6619" w:rsidRDefault="00AF6619" w:rsidP="00AF6619">
      <w:pPr>
        <w:pStyle w:val="a3"/>
        <w:shd w:val="clear" w:color="auto" w:fill="FFFFFF"/>
        <w:ind w:firstLine="708"/>
        <w:jc w:val="center"/>
        <w:rPr>
          <w:rFonts w:cs="Arial"/>
          <w:b/>
        </w:rPr>
      </w:pPr>
      <w:r>
        <w:rPr>
          <w:rFonts w:cs="Arial"/>
          <w:b/>
        </w:rPr>
        <w:t>ВИРІШИЛА:</w:t>
      </w:r>
    </w:p>
    <w:p w:rsidR="00AF6619" w:rsidRDefault="00AF6619" w:rsidP="00E62A82">
      <w:pPr>
        <w:pStyle w:val="a3"/>
        <w:shd w:val="clear" w:color="auto" w:fill="FFFFFF"/>
        <w:rPr>
          <w:rFonts w:cs="Arial"/>
        </w:rPr>
      </w:pPr>
      <w:r>
        <w:rPr>
          <w:rFonts w:cs="Arial"/>
        </w:rPr>
        <w:t xml:space="preserve">1.Інформацію директора будинку культури </w:t>
      </w:r>
      <w:r w:rsidR="00915F66">
        <w:rPr>
          <w:rFonts w:cs="Arial"/>
        </w:rPr>
        <w:t>Кравчука В.В.</w:t>
      </w:r>
      <w:r>
        <w:rPr>
          <w:rFonts w:cs="Arial"/>
        </w:rPr>
        <w:t xml:space="preserve"> «Про проведення свят, обрядів, ювілейних заходів на території сільської ради» взяти до відома.</w:t>
      </w:r>
      <w:r w:rsidR="00CC5CDF">
        <w:rPr>
          <w:rFonts w:cs="Arial"/>
        </w:rPr>
        <w:t xml:space="preserve">                                                                      </w:t>
      </w:r>
      <w:r>
        <w:rPr>
          <w:rFonts w:cs="Arial"/>
        </w:rPr>
        <w:t>2.Роботу  працівників будинку культури вважати задовільною.</w:t>
      </w:r>
      <w:r w:rsidR="00CC5CDF">
        <w:rPr>
          <w:rFonts w:cs="Arial"/>
        </w:rPr>
        <w:t xml:space="preserve">                                                                     </w:t>
      </w:r>
      <w:r>
        <w:rPr>
          <w:rFonts w:cs="Arial"/>
        </w:rPr>
        <w:t>3.</w:t>
      </w:r>
      <w:r>
        <w:rPr>
          <w:color w:val="000000"/>
        </w:rPr>
        <w:t xml:space="preserve"> Активізувати  роботу  гуртків  художньої самодіяльності та інформаційну роботу про проведення культурних заходів.</w:t>
      </w:r>
      <w:r w:rsidR="00CC5CDF">
        <w:rPr>
          <w:color w:val="000000"/>
        </w:rPr>
        <w:t xml:space="preserve">                                                                                                                                   </w:t>
      </w:r>
      <w:r>
        <w:rPr>
          <w:color w:val="000000"/>
        </w:rPr>
        <w:t>4.  Покращити роботу по  проведенню вечорів відпочинку для молоді у вихідні дні.</w:t>
      </w:r>
      <w:r w:rsidR="00CC5CDF">
        <w:rPr>
          <w:color w:val="000000"/>
        </w:rPr>
        <w:t xml:space="preserve">             </w:t>
      </w:r>
      <w:r>
        <w:rPr>
          <w:rFonts w:cs="Arial"/>
        </w:rPr>
        <w:t>5.  Контроль за  виконанням даного рішення покласти на комісію з гуманітарних питань, у справах сім’ї та молоді, соціального захисту населення.</w:t>
      </w:r>
    </w:p>
    <w:p w:rsidR="00AF6619" w:rsidRDefault="00AF6619" w:rsidP="00AF6619">
      <w:pPr>
        <w:pStyle w:val="a3"/>
        <w:shd w:val="clear" w:color="auto" w:fill="FFFFFF"/>
        <w:jc w:val="both"/>
        <w:rPr>
          <w:color w:val="000000"/>
          <w:sz w:val="27"/>
          <w:szCs w:val="27"/>
        </w:rPr>
      </w:pPr>
      <w:r>
        <w:rPr>
          <w:rStyle w:val="apple-converted-space"/>
          <w:color w:val="000000"/>
          <w:sz w:val="27"/>
          <w:szCs w:val="27"/>
        </w:rPr>
        <w:t> </w:t>
      </w:r>
    </w:p>
    <w:p w:rsidR="00AF6619" w:rsidRDefault="00AF6619" w:rsidP="00AF6619">
      <w:pPr>
        <w:pStyle w:val="a3"/>
        <w:shd w:val="clear" w:color="auto" w:fill="FFFFFF"/>
        <w:jc w:val="both"/>
        <w:rPr>
          <w:color w:val="000000"/>
          <w:sz w:val="27"/>
          <w:szCs w:val="27"/>
        </w:rPr>
      </w:pPr>
      <w:r>
        <w:rPr>
          <w:color w:val="000000"/>
          <w:sz w:val="27"/>
          <w:szCs w:val="27"/>
        </w:rPr>
        <w:t xml:space="preserve">                   </w:t>
      </w:r>
    </w:p>
    <w:p w:rsidR="00E96E84" w:rsidRPr="00AF6619" w:rsidRDefault="00AF6619" w:rsidP="00AF6619">
      <w:pPr>
        <w:pStyle w:val="a3"/>
        <w:shd w:val="clear" w:color="auto" w:fill="FFFFFF"/>
        <w:jc w:val="both"/>
      </w:pPr>
      <w:r>
        <w:rPr>
          <w:color w:val="000000"/>
          <w:sz w:val="27"/>
          <w:szCs w:val="27"/>
        </w:rPr>
        <w:t>      Сі</w:t>
      </w:r>
      <w:r>
        <w:rPr>
          <w:rStyle w:val="a4"/>
          <w:rFonts w:cs="Arial"/>
        </w:rPr>
        <w:t xml:space="preserve">льський голова                                                              </w:t>
      </w:r>
      <w:bookmarkStart w:id="0" w:name="_GoBack"/>
      <w:bookmarkEnd w:id="0"/>
      <w:r>
        <w:rPr>
          <w:rStyle w:val="a4"/>
          <w:rFonts w:cs="Arial"/>
        </w:rPr>
        <w:t xml:space="preserve">                           Хома Л.Г.</w:t>
      </w:r>
    </w:p>
    <w:sectPr w:rsidR="00E96E84" w:rsidRPr="00AF6619" w:rsidSect="00915F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C1"/>
    <w:rsid w:val="002B19C1"/>
    <w:rsid w:val="0083719F"/>
    <w:rsid w:val="009036B3"/>
    <w:rsid w:val="00915F66"/>
    <w:rsid w:val="00AF6619"/>
    <w:rsid w:val="00B51C2F"/>
    <w:rsid w:val="00BB513F"/>
    <w:rsid w:val="00C11BDF"/>
    <w:rsid w:val="00C367F6"/>
    <w:rsid w:val="00CC5CDF"/>
    <w:rsid w:val="00DC50E7"/>
    <w:rsid w:val="00E62A82"/>
    <w:rsid w:val="00E96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89342-9946-493A-BE97-F685CFE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F661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6619"/>
    <w:pPr>
      <w:spacing w:before="100" w:beforeAutospacing="1" w:after="100" w:afterAutospacing="1"/>
    </w:pPr>
    <w:rPr>
      <w:lang w:val="uk-UA" w:eastAsia="uk-UA"/>
    </w:rPr>
  </w:style>
  <w:style w:type="character" w:customStyle="1" w:styleId="apple-converted-space">
    <w:name w:val="apple-converted-space"/>
    <w:basedOn w:val="a0"/>
    <w:rsid w:val="00AF6619"/>
  </w:style>
  <w:style w:type="character" w:styleId="a4">
    <w:name w:val="Strong"/>
    <w:basedOn w:val="a0"/>
    <w:qFormat/>
    <w:rsid w:val="00AF6619"/>
    <w:rPr>
      <w:b/>
      <w:bCs/>
    </w:rPr>
  </w:style>
  <w:style w:type="paragraph" w:styleId="a5">
    <w:name w:val="Balloon Text"/>
    <w:basedOn w:val="a"/>
    <w:link w:val="a6"/>
    <w:uiPriority w:val="99"/>
    <w:semiHidden/>
    <w:unhideWhenUsed/>
    <w:rsid w:val="00E62A82"/>
    <w:rPr>
      <w:rFonts w:ascii="Segoe UI" w:hAnsi="Segoe UI" w:cs="Segoe UI"/>
      <w:sz w:val="18"/>
      <w:szCs w:val="18"/>
    </w:rPr>
  </w:style>
  <w:style w:type="character" w:customStyle="1" w:styleId="a6">
    <w:name w:val="Текст выноски Знак"/>
    <w:basedOn w:val="a0"/>
    <w:link w:val="a5"/>
    <w:uiPriority w:val="99"/>
    <w:semiHidden/>
    <w:rsid w:val="00E62A8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1366</Words>
  <Characters>780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SR-2</dc:creator>
  <cp:keywords/>
  <dc:description/>
  <cp:lastModifiedBy>SR-2</cp:lastModifiedBy>
  <cp:revision>8</cp:revision>
  <cp:lastPrinted>2017-04-25T09:28:00Z</cp:lastPrinted>
  <dcterms:created xsi:type="dcterms:W3CDTF">2017-04-21T06:13:00Z</dcterms:created>
  <dcterms:modified xsi:type="dcterms:W3CDTF">2017-04-25T09:29:00Z</dcterms:modified>
</cp:coreProperties>
</file>